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CD2CE">
      <w:pPr>
        <w:jc w:val="left"/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产品型号：</w:t>
      </w:r>
      <w:r>
        <w:rPr>
          <w:rFonts w:hint="eastAsia" w:ascii="思源黑体 CN Light" w:hAnsi="思源黑体 CN Light" w:eastAsia="思源黑体 CN Light" w:cs="思源黑体 CN Light"/>
          <w:lang w:eastAsia="zh-CN"/>
        </w:rPr>
        <w:t>MX-AHDH-806A-NNP-005H</w:t>
      </w:r>
      <w:bookmarkStart w:id="0" w:name="_GoBack"/>
      <w:bookmarkEnd w:id="0"/>
    </w:p>
    <w:p w14:paraId="0F118575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3347085" cy="3167380"/>
            <wp:effectExtent l="0" t="0" r="5715" b="7620"/>
            <wp:docPr id="5" name="图片 5" descr="优化摄像头质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优化摄像头质感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7085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35A0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0141887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6DB894F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◎一体化结构，防震、防松设计; </w:t>
      </w:r>
    </w:p>
    <w:p w14:paraId="177489B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◎适用于各种车载环境下的监控;</w:t>
      </w:r>
    </w:p>
    <w:p w14:paraId="0DD6C65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◎外观颜色:黑色;</w:t>
      </w:r>
    </w:p>
    <w:p w14:paraId="593DD0B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</w:t>
      </w:r>
    </w:p>
    <w:p w14:paraId="79FB28F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45381A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2"/>
        <w:tblW w:w="8582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6687"/>
      </w:tblGrid>
      <w:tr w14:paraId="0EA75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895" w:type="dxa"/>
            <w:noWrap w:val="0"/>
            <w:vAlign w:val="center"/>
          </w:tcPr>
          <w:p w14:paraId="2087D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成像器件</w:t>
            </w:r>
          </w:p>
        </w:tc>
        <w:tc>
          <w:tcPr>
            <w:tcW w:w="6687" w:type="dxa"/>
            <w:noWrap w:val="0"/>
            <w:vAlign w:val="top"/>
          </w:tcPr>
          <w:p w14:paraId="65C71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1/2.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 xml:space="preserve"> CMOS</w:t>
            </w:r>
          </w:p>
        </w:tc>
      </w:tr>
      <w:tr w14:paraId="02853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895" w:type="dxa"/>
            <w:noWrap w:val="0"/>
            <w:vAlign w:val="top"/>
          </w:tcPr>
          <w:p w14:paraId="6B9B7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制式</w:t>
            </w:r>
          </w:p>
        </w:tc>
        <w:tc>
          <w:tcPr>
            <w:tcW w:w="6687" w:type="dxa"/>
            <w:noWrap w:val="0"/>
            <w:vAlign w:val="top"/>
          </w:tcPr>
          <w:p w14:paraId="2DED8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</w:t>
            </w:r>
          </w:p>
        </w:tc>
      </w:tr>
      <w:tr w14:paraId="3A08B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895" w:type="dxa"/>
            <w:noWrap w:val="0"/>
            <w:vAlign w:val="top"/>
          </w:tcPr>
          <w:p w14:paraId="5A2E4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解析度</w:t>
            </w:r>
          </w:p>
        </w:tc>
        <w:tc>
          <w:tcPr>
            <w:tcW w:w="6687" w:type="dxa"/>
            <w:noWrap w:val="0"/>
            <w:vAlign w:val="top"/>
          </w:tcPr>
          <w:p w14:paraId="4BB0D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1080P</w:t>
            </w:r>
          </w:p>
        </w:tc>
      </w:tr>
      <w:tr w14:paraId="44761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895" w:type="dxa"/>
            <w:noWrap w:val="0"/>
            <w:vAlign w:val="top"/>
          </w:tcPr>
          <w:p w14:paraId="5F016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像素</w:t>
            </w:r>
          </w:p>
        </w:tc>
        <w:tc>
          <w:tcPr>
            <w:tcW w:w="6687" w:type="dxa"/>
            <w:noWrap w:val="0"/>
            <w:vAlign w:val="top"/>
          </w:tcPr>
          <w:p w14:paraId="2B84C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920（H）*1080（V）</w:t>
            </w:r>
          </w:p>
        </w:tc>
      </w:tr>
      <w:tr w14:paraId="560BA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895" w:type="dxa"/>
            <w:noWrap w:val="0"/>
            <w:vAlign w:val="center"/>
          </w:tcPr>
          <w:p w14:paraId="15327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快门速度</w:t>
            </w:r>
          </w:p>
        </w:tc>
        <w:tc>
          <w:tcPr>
            <w:tcW w:w="6687" w:type="dxa"/>
            <w:noWrap w:val="0"/>
            <w:vAlign w:val="top"/>
          </w:tcPr>
          <w:p w14:paraId="52EF6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自动：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1/50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1/100,000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秒）</w:t>
            </w:r>
          </w:p>
        </w:tc>
      </w:tr>
      <w:tr w14:paraId="65F7C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895" w:type="dxa"/>
            <w:noWrap w:val="0"/>
            <w:vAlign w:val="top"/>
          </w:tcPr>
          <w:p w14:paraId="20CA0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最低照度</w:t>
            </w:r>
          </w:p>
        </w:tc>
        <w:tc>
          <w:tcPr>
            <w:tcW w:w="6687" w:type="dxa"/>
            <w:noWrap w:val="0"/>
            <w:vAlign w:val="top"/>
          </w:tcPr>
          <w:p w14:paraId="068B8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0.0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1Lux</w:t>
            </w:r>
          </w:p>
        </w:tc>
      </w:tr>
      <w:tr w14:paraId="66BA6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4C5CC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视频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格式</w:t>
            </w:r>
          </w:p>
        </w:tc>
        <w:tc>
          <w:tcPr>
            <w:tcW w:w="6687" w:type="dxa"/>
            <w:noWrap w:val="0"/>
            <w:vAlign w:val="top"/>
          </w:tcPr>
          <w:p w14:paraId="66503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AHD</w:t>
            </w:r>
          </w:p>
        </w:tc>
      </w:tr>
      <w:tr w14:paraId="2275C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0329E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宽动态</w:t>
            </w:r>
          </w:p>
        </w:tc>
        <w:tc>
          <w:tcPr>
            <w:tcW w:w="6687" w:type="dxa"/>
            <w:noWrap w:val="0"/>
            <w:vAlign w:val="top"/>
          </w:tcPr>
          <w:p w14:paraId="4DDBF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</w:tr>
      <w:tr w14:paraId="010FE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4CE80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光圈</w:t>
            </w:r>
          </w:p>
        </w:tc>
        <w:tc>
          <w:tcPr>
            <w:tcW w:w="6687" w:type="dxa"/>
            <w:noWrap w:val="0"/>
            <w:vAlign w:val="top"/>
          </w:tcPr>
          <w:p w14:paraId="49664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F2.2</w:t>
            </w:r>
          </w:p>
        </w:tc>
      </w:tr>
      <w:tr w14:paraId="1CB02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55698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信噪比</w:t>
            </w:r>
          </w:p>
        </w:tc>
        <w:tc>
          <w:tcPr>
            <w:tcW w:w="6687" w:type="dxa"/>
            <w:noWrap w:val="0"/>
            <w:vAlign w:val="top"/>
          </w:tcPr>
          <w:p w14:paraId="43847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大于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dB</w:t>
            </w:r>
          </w:p>
        </w:tc>
      </w:tr>
      <w:tr w14:paraId="6A8C1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2A4C5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白平衡</w:t>
            </w:r>
          </w:p>
        </w:tc>
        <w:tc>
          <w:tcPr>
            <w:tcW w:w="6687" w:type="dxa"/>
            <w:noWrap w:val="0"/>
            <w:vAlign w:val="top"/>
          </w:tcPr>
          <w:p w14:paraId="6FF44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AUTO</w:t>
            </w:r>
          </w:p>
        </w:tc>
      </w:tr>
      <w:tr w14:paraId="4E5D6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71297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背光补偿</w:t>
            </w:r>
          </w:p>
        </w:tc>
        <w:tc>
          <w:tcPr>
            <w:tcW w:w="6687" w:type="dxa"/>
            <w:noWrap w:val="0"/>
            <w:vAlign w:val="top"/>
          </w:tcPr>
          <w:p w14:paraId="7EC63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</w:t>
            </w:r>
          </w:p>
        </w:tc>
      </w:tr>
      <w:tr w14:paraId="1D120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3A193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镜头</w:t>
            </w:r>
          </w:p>
        </w:tc>
        <w:tc>
          <w:tcPr>
            <w:tcW w:w="6687" w:type="dxa"/>
            <w:noWrap w:val="0"/>
            <w:vAlign w:val="top"/>
          </w:tcPr>
          <w:p w14:paraId="0A029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mm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/3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mm</w:t>
            </w:r>
          </w:p>
        </w:tc>
      </w:tr>
      <w:tr w14:paraId="7D108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1A9E8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镜头水平角度</w:t>
            </w:r>
          </w:p>
        </w:tc>
        <w:tc>
          <w:tcPr>
            <w:tcW w:w="6687" w:type="dxa"/>
            <w:noWrap w:val="0"/>
            <w:vAlign w:val="top"/>
          </w:tcPr>
          <w:p w14:paraId="5B63D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°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/85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°</w:t>
            </w:r>
          </w:p>
        </w:tc>
      </w:tr>
      <w:tr w14:paraId="2BDAA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11837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音频</w:t>
            </w:r>
          </w:p>
        </w:tc>
        <w:tc>
          <w:tcPr>
            <w:tcW w:w="6687" w:type="dxa"/>
            <w:noWrap w:val="0"/>
            <w:vAlign w:val="top"/>
          </w:tcPr>
          <w:p w14:paraId="7E56E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无</w:t>
            </w:r>
          </w:p>
        </w:tc>
      </w:tr>
      <w:tr w14:paraId="34879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1ED49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防护等级</w:t>
            </w:r>
          </w:p>
        </w:tc>
        <w:tc>
          <w:tcPr>
            <w:tcW w:w="6687" w:type="dxa"/>
            <w:noWrap w:val="0"/>
            <w:vAlign w:val="top"/>
          </w:tcPr>
          <w:p w14:paraId="4F669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IP68</w:t>
            </w:r>
          </w:p>
        </w:tc>
      </w:tr>
      <w:tr w14:paraId="069FB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49883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功率</w:t>
            </w:r>
          </w:p>
        </w:tc>
        <w:tc>
          <w:tcPr>
            <w:tcW w:w="6687" w:type="dxa"/>
            <w:noWrap w:val="0"/>
            <w:vAlign w:val="top"/>
          </w:tcPr>
          <w:p w14:paraId="1867C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≤3W</w:t>
            </w:r>
          </w:p>
        </w:tc>
      </w:tr>
      <w:tr w14:paraId="1AD76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3EB13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电压</w:t>
            </w:r>
          </w:p>
        </w:tc>
        <w:tc>
          <w:tcPr>
            <w:tcW w:w="6687" w:type="dxa"/>
            <w:noWrap w:val="0"/>
            <w:vAlign w:val="top"/>
          </w:tcPr>
          <w:p w14:paraId="6D6D2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DC 12V±10%</w:t>
            </w:r>
          </w:p>
        </w:tc>
      </w:tr>
      <w:tr w14:paraId="3DE6D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0883E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工作温度</w:t>
            </w:r>
          </w:p>
        </w:tc>
        <w:tc>
          <w:tcPr>
            <w:tcW w:w="6687" w:type="dxa"/>
            <w:noWrap w:val="0"/>
            <w:vAlign w:val="top"/>
          </w:tcPr>
          <w:p w14:paraId="257BC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－20°C~70°C </w:t>
            </w:r>
          </w:p>
        </w:tc>
      </w:tr>
      <w:tr w14:paraId="645CB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895" w:type="dxa"/>
            <w:noWrap w:val="0"/>
            <w:vAlign w:val="top"/>
          </w:tcPr>
          <w:p w14:paraId="3EEC9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储存温度</w:t>
            </w:r>
          </w:p>
        </w:tc>
        <w:tc>
          <w:tcPr>
            <w:tcW w:w="6687" w:type="dxa"/>
            <w:noWrap w:val="0"/>
            <w:vAlign w:val="top"/>
          </w:tcPr>
          <w:p w14:paraId="0E87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－30°C~80°C</w:t>
            </w:r>
          </w:p>
        </w:tc>
      </w:tr>
    </w:tbl>
    <w:p w14:paraId="31956BF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282B7F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2BB768C0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产品规格：</w:t>
      </w:r>
    </w:p>
    <w:p w14:paraId="202BC0BC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b/>
          <w:sz w:val="30"/>
          <w:szCs w:val="30"/>
          <w:lang w:eastAsia="zh-CN"/>
        </w:rPr>
        <w:drawing>
          <wp:inline distT="0" distB="0" distL="114300" distR="114300">
            <wp:extent cx="5210810" cy="3129280"/>
            <wp:effectExtent l="0" t="0" r="8890" b="762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7129" t="36513" r="23874" b="4423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75D6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982FA2C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2CBDB74F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型号注释示例：</w:t>
      </w:r>
    </w:p>
    <w:p w14:paraId="3376C90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OWVmM2QzNWJkMmQ2YTQ2MTAyNzk0YmM2ZWQ2N2EifQ=="/>
  </w:docVars>
  <w:rsids>
    <w:rsidRoot w:val="47D645D3"/>
    <w:rsid w:val="09E01971"/>
    <w:rsid w:val="0C434157"/>
    <w:rsid w:val="0D651C23"/>
    <w:rsid w:val="1CE91D78"/>
    <w:rsid w:val="1E672DC4"/>
    <w:rsid w:val="25E1691B"/>
    <w:rsid w:val="3C5C1117"/>
    <w:rsid w:val="441219F8"/>
    <w:rsid w:val="44893E9B"/>
    <w:rsid w:val="47D645D3"/>
    <w:rsid w:val="4BE03489"/>
    <w:rsid w:val="4DED07E2"/>
    <w:rsid w:val="4EB80D4F"/>
    <w:rsid w:val="55D2115B"/>
    <w:rsid w:val="5B855502"/>
    <w:rsid w:val="5B96637D"/>
    <w:rsid w:val="5D8C6B4F"/>
    <w:rsid w:val="681954C5"/>
    <w:rsid w:val="6F870001"/>
    <w:rsid w:val="6FFA0B24"/>
    <w:rsid w:val="706837DD"/>
    <w:rsid w:val="73CD1EF7"/>
    <w:rsid w:val="74EC0976"/>
    <w:rsid w:val="75416934"/>
    <w:rsid w:val="7A1963AB"/>
    <w:rsid w:val="7D3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spacing w:before="12"/>
      <w:ind w:left="13"/>
      <w:jc w:val="both"/>
    </w:pPr>
    <w:rPr>
      <w:rFonts w:ascii="宋体" w:hAnsi="宋体" w:cs="宋体"/>
      <w:sz w:val="21"/>
      <w:szCs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229</Words>
  <Characters>330</Characters>
  <Lines>0</Lines>
  <Paragraphs>0</Paragraphs>
  <TotalTime>0</TotalTime>
  <ScaleCrop>false</ScaleCrop>
  <LinksUpToDate>false</LinksUpToDate>
  <CharactersWithSpaces>351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2021-04-08T02:27:00Z</dcterms:created>
  <dc:creator>阿Yu</dc:creator>
  <cp:lastModifiedBy>笑炎</cp:lastModifiedBy>
  <dcterms:modified xsi:type="dcterms:W3CDTF">2026-07-30T10:30:41Z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F99AE67DD1CA4E12BFEB7735C13FAD83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