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33BE7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多功能扩展盒</w:t>
      </w:r>
    </w:p>
    <w:p w14:paraId="7FDE1535">
      <w:pPr>
        <w:tabs>
          <w:tab w:val="left" w:pos="4566"/>
        </w:tabs>
        <w:jc w:val="center"/>
        <w:rPr>
          <w:rFonts w:hint="eastAsia" w:eastAsiaTheme="minorEastAsia"/>
          <w:sz w:val="38"/>
          <w:szCs w:val="38"/>
          <w:lang w:eastAsia="zh-CN"/>
        </w:rPr>
        <w:sectPr>
          <w:headerReference r:id="rId3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 w:eastAsiaTheme="minorEastAsia"/>
          <w:sz w:val="38"/>
          <w:szCs w:val="38"/>
          <w:lang w:eastAsia="zh-CN"/>
        </w:rPr>
        <w:drawing>
          <wp:inline distT="0" distB="0" distL="114300" distR="114300">
            <wp:extent cx="6635750" cy="4356735"/>
            <wp:effectExtent l="0" t="0" r="0" b="0"/>
            <wp:docPr id="2" name="图片 2" descr="多功能串口扩展盒外观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多功能串口扩展盒外观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435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0A20C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15B5495B">
      <w:pPr>
        <w:spacing w:line="480" w:lineRule="auto"/>
        <w:jc w:val="left"/>
        <w:rPr>
          <w:rFonts w:ascii="宋体" w:hAnsi="宋体" w:eastAsia="宋体"/>
          <w:bCs/>
          <w:sz w:val="24"/>
        </w:rPr>
      </w:pPr>
      <w:r>
        <w:rPr>
          <w:rFonts w:hint="eastAsia" w:ascii="宋体" w:hAnsi="宋体" w:eastAsia="宋体"/>
          <w:bCs/>
          <w:sz w:val="24"/>
        </w:rPr>
        <w:t>用于</w:t>
      </w:r>
      <w:r>
        <w:rPr>
          <w:rFonts w:ascii="宋体" w:hAnsi="宋体" w:eastAsia="宋体"/>
          <w:bCs/>
          <w:sz w:val="24"/>
        </w:rPr>
        <w:t>RS232</w:t>
      </w:r>
      <w:r>
        <w:rPr>
          <w:rFonts w:hint="eastAsia" w:ascii="宋体" w:hAnsi="宋体" w:eastAsia="宋体"/>
          <w:bCs/>
          <w:sz w:val="24"/>
        </w:rPr>
        <w:t>、R</w:t>
      </w:r>
      <w:r>
        <w:rPr>
          <w:rFonts w:ascii="宋体" w:hAnsi="宋体" w:eastAsia="宋体"/>
          <w:bCs/>
          <w:sz w:val="24"/>
        </w:rPr>
        <w:t>S485</w:t>
      </w:r>
      <w:r>
        <w:rPr>
          <w:rFonts w:hint="eastAsia" w:ascii="宋体" w:hAnsi="宋体" w:eastAsia="宋体"/>
          <w:bCs/>
          <w:sz w:val="24"/>
        </w:rPr>
        <w:t>接口的智能外设扩展，如对讲通讯、温度传感、重量传感等，以配合智能终端形成系统性的解决方案。</w:t>
      </w:r>
    </w:p>
    <w:p w14:paraId="66CBD4DD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34B213F4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2EB4402C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540EAB3B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51CBC8B4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11DF8C2B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4810FAE1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06D08995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2F216F7C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产品特点</w:t>
      </w:r>
    </w:p>
    <w:p w14:paraId="3D4064D9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</w:rPr>
        <w:t>支持多串口扩</w:t>
      </w:r>
      <w:r>
        <w:rPr>
          <w:rFonts w:hint="eastAsia" w:ascii="宋体" w:hAnsi="宋体" w:eastAsia="宋体" w:cs="HP Simplified Jpan"/>
          <w:sz w:val="24"/>
        </w:rPr>
        <w:t>展</w:t>
      </w:r>
    </w:p>
    <w:p w14:paraId="1CA326DF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</w:rPr>
        <w:t>支持4路RS232接口，每个接口可以独立设</w:t>
      </w:r>
      <w:r>
        <w:rPr>
          <w:rFonts w:hint="eastAsia" w:ascii="宋体" w:hAnsi="宋体" w:eastAsia="宋体" w:cs="HP Simplified Jpan"/>
          <w:sz w:val="24"/>
        </w:rPr>
        <w:t>置，独立工作</w:t>
      </w:r>
    </w:p>
    <w:p w14:paraId="3A16EAD7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</w:rPr>
        <w:t>支持1路RS485接口</w:t>
      </w:r>
    </w:p>
    <w:p w14:paraId="1C3C0BEE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</w:rPr>
        <w:t>支持4路开关量报</w:t>
      </w:r>
      <w:r>
        <w:rPr>
          <w:rFonts w:hint="eastAsia" w:ascii="宋体" w:hAnsi="宋体" w:eastAsia="宋体" w:cs="HP Simplified Jpan"/>
          <w:sz w:val="24"/>
        </w:rPr>
        <w:t>警</w:t>
      </w:r>
      <w:r>
        <w:rPr>
          <w:rFonts w:hint="eastAsia" w:ascii="宋体" w:hAnsi="宋体" w:eastAsia="宋体" w:cs="微软雅黑"/>
          <w:sz w:val="24"/>
        </w:rPr>
        <w:t>输</w:t>
      </w:r>
      <w:r>
        <w:rPr>
          <w:rFonts w:hint="eastAsia" w:ascii="宋体" w:hAnsi="宋体" w:eastAsia="宋体" w:cs="HP Simplified Jpan"/>
          <w:sz w:val="24"/>
        </w:rPr>
        <w:t>入，</w:t>
      </w:r>
      <w:r>
        <w:rPr>
          <w:rFonts w:hint="eastAsia" w:ascii="宋体" w:hAnsi="宋体" w:eastAsia="宋体" w:cs="微软雅黑"/>
          <w:sz w:val="24"/>
        </w:rPr>
        <w:t>2路模拟</w:t>
      </w:r>
      <w:r>
        <w:rPr>
          <w:rFonts w:hint="eastAsia" w:ascii="宋体" w:hAnsi="宋体" w:eastAsia="宋体" w:cs="HP Simplified Jpan"/>
          <w:sz w:val="24"/>
        </w:rPr>
        <w:t>量</w:t>
      </w:r>
      <w:r>
        <w:rPr>
          <w:rFonts w:hint="eastAsia" w:ascii="宋体" w:hAnsi="宋体" w:eastAsia="宋体" w:cs="微软雅黑"/>
          <w:sz w:val="24"/>
        </w:rPr>
        <w:t>报</w:t>
      </w:r>
      <w:r>
        <w:rPr>
          <w:rFonts w:hint="eastAsia" w:ascii="宋体" w:hAnsi="宋体" w:eastAsia="宋体" w:cs="HP Simplified Jpan"/>
          <w:sz w:val="24"/>
        </w:rPr>
        <w:t>警</w:t>
      </w:r>
      <w:r>
        <w:rPr>
          <w:rFonts w:hint="eastAsia" w:ascii="宋体" w:hAnsi="宋体" w:eastAsia="宋体" w:cs="微软雅黑"/>
          <w:sz w:val="24"/>
        </w:rPr>
        <w:t>输</w:t>
      </w:r>
      <w:r>
        <w:rPr>
          <w:rFonts w:hint="eastAsia" w:ascii="宋体" w:hAnsi="宋体" w:eastAsia="宋体" w:cs="HP Simplified Jpan"/>
          <w:sz w:val="24"/>
        </w:rPr>
        <w:t>入，</w:t>
      </w:r>
      <w:r>
        <w:rPr>
          <w:rFonts w:hint="eastAsia" w:ascii="宋体" w:hAnsi="宋体" w:eastAsia="宋体" w:cs="微软雅黑"/>
          <w:sz w:val="24"/>
        </w:rPr>
        <w:t>1路报</w:t>
      </w:r>
      <w:r>
        <w:rPr>
          <w:rFonts w:hint="eastAsia" w:ascii="宋体" w:hAnsi="宋体" w:eastAsia="宋体" w:cs="HP Simplified Jpan"/>
          <w:sz w:val="24"/>
        </w:rPr>
        <w:t>警</w:t>
      </w:r>
      <w:r>
        <w:rPr>
          <w:rFonts w:hint="eastAsia" w:ascii="宋体" w:hAnsi="宋体" w:eastAsia="宋体" w:cs="微软雅黑"/>
          <w:sz w:val="24"/>
        </w:rPr>
        <w:t>输</w:t>
      </w:r>
      <w:r>
        <w:rPr>
          <w:rFonts w:hint="eastAsia" w:ascii="宋体" w:hAnsi="宋体" w:eastAsia="宋体" w:cs="HP Simplified Jpan"/>
          <w:sz w:val="24"/>
        </w:rPr>
        <w:t>出</w:t>
      </w:r>
    </w:p>
    <w:p w14:paraId="46A26A6C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</w:rPr>
        <w:t>支持1路PWM接口，输</w:t>
      </w:r>
      <w:r>
        <w:rPr>
          <w:rFonts w:hint="eastAsia" w:ascii="宋体" w:hAnsi="宋体" w:eastAsia="宋体" w:cs="HP Simplified Jpan"/>
          <w:sz w:val="24"/>
        </w:rPr>
        <w:t>入</w:t>
      </w:r>
      <w:r>
        <w:rPr>
          <w:rFonts w:hint="eastAsia" w:ascii="宋体" w:hAnsi="宋体" w:eastAsia="宋体" w:cs="微软雅黑"/>
          <w:sz w:val="24"/>
        </w:rPr>
        <w:t>输</w:t>
      </w:r>
      <w:r>
        <w:rPr>
          <w:rFonts w:hint="eastAsia" w:ascii="宋体" w:hAnsi="宋体" w:eastAsia="宋体" w:cs="HP Simplified Jpan"/>
          <w:sz w:val="24"/>
        </w:rPr>
        <w:t>出可配置</w:t>
      </w:r>
    </w:p>
    <w:p w14:paraId="5FD99D94">
      <w:p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</w:p>
    <w:p w14:paraId="3A7F29A2">
      <w:p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</w:p>
    <w:p w14:paraId="3B6CF0C9">
      <w:p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</w:p>
    <w:p w14:paraId="5D5E2D0E">
      <w:p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  <w:sectPr>
          <w:headerReference r:id="rId4" w:type="first"/>
          <w:footerReference r:id="rId5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1078377D">
      <w:pPr>
        <w:jc w:val="left"/>
        <w:rPr>
          <w:b/>
          <w:bCs/>
          <w:sz w:val="28"/>
          <w:szCs w:val="28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410"/>
        <w:gridCol w:w="6775"/>
      </w:tblGrid>
      <w:tr w14:paraId="614A9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81" w:type="dxa"/>
            <w:gridSpan w:val="2"/>
            <w:shd w:val="clear" w:color="auto" w:fill="E7E6E6" w:themeFill="background2"/>
            <w:vAlign w:val="center"/>
          </w:tcPr>
          <w:p w14:paraId="59535679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项目</w:t>
            </w:r>
          </w:p>
        </w:tc>
        <w:tc>
          <w:tcPr>
            <w:tcW w:w="6775" w:type="dxa"/>
            <w:shd w:val="clear" w:color="auto" w:fill="E7E6E6" w:themeFill="background2"/>
            <w:vAlign w:val="center"/>
          </w:tcPr>
          <w:p w14:paraId="6D2937B2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参数说明</w:t>
            </w:r>
          </w:p>
        </w:tc>
      </w:tr>
      <w:tr w14:paraId="63099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Merge w:val="restart"/>
            <w:vAlign w:val="center"/>
          </w:tcPr>
          <w:p w14:paraId="065EF54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输入接口</w:t>
            </w:r>
          </w:p>
        </w:tc>
        <w:tc>
          <w:tcPr>
            <w:tcW w:w="2410" w:type="dxa"/>
            <w:vAlign w:val="center"/>
          </w:tcPr>
          <w:p w14:paraId="03F3B6A7">
            <w:pPr>
              <w:ind w:right="7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电源</w:t>
            </w:r>
          </w:p>
        </w:tc>
        <w:tc>
          <w:tcPr>
            <w:tcW w:w="6775" w:type="dxa"/>
            <w:vAlign w:val="center"/>
          </w:tcPr>
          <w:p w14:paraId="37B2D7B2">
            <w:pPr>
              <w:ind w:righ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5V-12V</w:t>
            </w:r>
          </w:p>
        </w:tc>
      </w:tr>
      <w:tr w14:paraId="6069C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Merge w:val="continue"/>
            <w:vAlign w:val="center"/>
          </w:tcPr>
          <w:p w14:paraId="01C8179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43D7B1A">
            <w:pPr>
              <w:ind w:right="7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GND</w:t>
            </w:r>
          </w:p>
        </w:tc>
        <w:tc>
          <w:tcPr>
            <w:tcW w:w="6775" w:type="dxa"/>
            <w:vAlign w:val="center"/>
          </w:tcPr>
          <w:p w14:paraId="75A89BB1">
            <w:pPr>
              <w:ind w:righ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1个</w:t>
            </w:r>
          </w:p>
        </w:tc>
      </w:tr>
      <w:tr w14:paraId="5226A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Merge w:val="continue"/>
            <w:vAlign w:val="center"/>
          </w:tcPr>
          <w:p w14:paraId="54172B4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7E52236">
            <w:pPr>
              <w:ind w:right="7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TXD(RS232</w:t>
            </w:r>
            <w:r>
              <w:rPr>
                <w:rFonts w:ascii="宋体" w:hAnsi="宋体" w:eastAsia="宋体" w:cs="宋体"/>
                <w:sz w:val="18"/>
                <w:szCs w:val="18"/>
              </w:rPr>
              <w:t>电平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6775" w:type="dxa"/>
            <w:vAlign w:val="center"/>
          </w:tcPr>
          <w:p w14:paraId="4C5E210C">
            <w:pPr>
              <w:ind w:righ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1个</w:t>
            </w:r>
          </w:p>
        </w:tc>
      </w:tr>
      <w:tr w14:paraId="3C7F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Merge w:val="continue"/>
            <w:vAlign w:val="center"/>
          </w:tcPr>
          <w:p w14:paraId="2F300EA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1ADCA1E">
            <w:pPr>
              <w:ind w:right="7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R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XD(RS232</w:t>
            </w:r>
            <w:r>
              <w:rPr>
                <w:rFonts w:ascii="宋体" w:hAnsi="宋体" w:eastAsia="宋体" w:cs="宋体"/>
                <w:sz w:val="18"/>
                <w:szCs w:val="18"/>
              </w:rPr>
              <w:t>电平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6775" w:type="dxa"/>
            <w:vAlign w:val="center"/>
          </w:tcPr>
          <w:p w14:paraId="632FD15D">
            <w:pPr>
              <w:ind w:right="7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1个</w:t>
            </w:r>
          </w:p>
        </w:tc>
      </w:tr>
      <w:tr w14:paraId="0FC78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Align w:val="center"/>
          </w:tcPr>
          <w:p w14:paraId="0E3F9F4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指示灯</w:t>
            </w:r>
          </w:p>
        </w:tc>
        <w:tc>
          <w:tcPr>
            <w:tcW w:w="2410" w:type="dxa"/>
            <w:vAlign w:val="center"/>
          </w:tcPr>
          <w:p w14:paraId="39CD268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电源灯</w:t>
            </w:r>
          </w:p>
        </w:tc>
        <w:tc>
          <w:tcPr>
            <w:tcW w:w="6775" w:type="dxa"/>
            <w:vAlign w:val="center"/>
          </w:tcPr>
          <w:p w14:paraId="0E4BDF70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上电后指示灯亮，有数据交互时灯会闪烁</w:t>
            </w:r>
          </w:p>
        </w:tc>
      </w:tr>
      <w:tr w14:paraId="697CB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Merge w:val="restart"/>
            <w:vAlign w:val="center"/>
          </w:tcPr>
          <w:p w14:paraId="75E1835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输出接口</w:t>
            </w:r>
          </w:p>
        </w:tc>
        <w:tc>
          <w:tcPr>
            <w:tcW w:w="2410" w:type="dxa"/>
            <w:vAlign w:val="center"/>
          </w:tcPr>
          <w:p w14:paraId="6778D0A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RS232</w:t>
            </w:r>
          </w:p>
        </w:tc>
        <w:tc>
          <w:tcPr>
            <w:tcW w:w="6775" w:type="dxa"/>
            <w:vAlign w:val="center"/>
          </w:tcPr>
          <w:p w14:paraId="20EAC462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4个，独立工作</w:t>
            </w:r>
          </w:p>
        </w:tc>
      </w:tr>
      <w:tr w14:paraId="12661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Merge w:val="continue"/>
            <w:vAlign w:val="center"/>
          </w:tcPr>
          <w:p w14:paraId="6FD01CF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DF515E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RS485</w:t>
            </w:r>
          </w:p>
        </w:tc>
        <w:tc>
          <w:tcPr>
            <w:tcW w:w="6775" w:type="dxa"/>
            <w:vAlign w:val="center"/>
          </w:tcPr>
          <w:p w14:paraId="5E558898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1个</w:t>
            </w:r>
          </w:p>
        </w:tc>
      </w:tr>
      <w:tr w14:paraId="628C8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Merge w:val="continue"/>
            <w:vAlign w:val="center"/>
          </w:tcPr>
          <w:p w14:paraId="713F618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78E814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I/O报警输入</w:t>
            </w:r>
          </w:p>
        </w:tc>
        <w:tc>
          <w:tcPr>
            <w:tcW w:w="6775" w:type="dxa"/>
            <w:vAlign w:val="center"/>
          </w:tcPr>
          <w:p w14:paraId="2101F123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4个</w:t>
            </w:r>
          </w:p>
        </w:tc>
      </w:tr>
      <w:tr w14:paraId="30C4D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Merge w:val="continue"/>
            <w:vAlign w:val="center"/>
          </w:tcPr>
          <w:p w14:paraId="432EEA0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9D4734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模拟量报警输入</w:t>
            </w:r>
          </w:p>
        </w:tc>
        <w:tc>
          <w:tcPr>
            <w:tcW w:w="6775" w:type="dxa"/>
            <w:vAlign w:val="center"/>
          </w:tcPr>
          <w:p w14:paraId="6656F368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2个</w:t>
            </w:r>
          </w:p>
        </w:tc>
      </w:tr>
      <w:tr w14:paraId="7046F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Merge w:val="continue"/>
            <w:vAlign w:val="center"/>
          </w:tcPr>
          <w:p w14:paraId="0ABD887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428F0D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报警输出</w:t>
            </w:r>
          </w:p>
        </w:tc>
        <w:tc>
          <w:tcPr>
            <w:tcW w:w="6775" w:type="dxa"/>
            <w:vAlign w:val="center"/>
          </w:tcPr>
          <w:p w14:paraId="51ACE12B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1个</w:t>
            </w:r>
          </w:p>
        </w:tc>
      </w:tr>
      <w:tr w14:paraId="1427C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Merge w:val="continue"/>
            <w:vAlign w:val="center"/>
          </w:tcPr>
          <w:p w14:paraId="6ECEF78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4FB545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PWM</w:t>
            </w:r>
          </w:p>
        </w:tc>
        <w:tc>
          <w:tcPr>
            <w:tcW w:w="6775" w:type="dxa"/>
            <w:vAlign w:val="center"/>
          </w:tcPr>
          <w:p w14:paraId="08DFFE34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1个，输入输出可配置</w:t>
            </w:r>
          </w:p>
        </w:tc>
      </w:tr>
      <w:tr w14:paraId="69584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Merge w:val="continue"/>
            <w:vAlign w:val="center"/>
          </w:tcPr>
          <w:p w14:paraId="56122B6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217A8C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电源输出</w:t>
            </w:r>
          </w:p>
        </w:tc>
        <w:tc>
          <w:tcPr>
            <w:tcW w:w="6775" w:type="dxa"/>
            <w:vAlign w:val="center"/>
          </w:tcPr>
          <w:p w14:paraId="30B34B30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5V@1A</w:t>
            </w:r>
          </w:p>
        </w:tc>
      </w:tr>
    </w:tbl>
    <w:p w14:paraId="7B00F925">
      <w:pPr>
        <w:jc w:val="left"/>
        <w:rPr>
          <w:b/>
          <w:bCs/>
          <w:sz w:val="28"/>
          <w:szCs w:val="28"/>
        </w:rPr>
      </w:pPr>
    </w:p>
    <w:p w14:paraId="6F62E90A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658093F0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安装事宜</w:t>
      </w:r>
    </w:p>
    <w:p w14:paraId="10B856D3">
      <w:pPr>
        <w:pStyle w:val="10"/>
        <w:numPr>
          <w:ilvl w:val="0"/>
          <w:numId w:val="2"/>
        </w:numPr>
        <w:spacing w:line="360" w:lineRule="auto"/>
        <w:ind w:firstLineChars="0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输入接口定义</w:t>
      </w:r>
    </w:p>
    <w:p w14:paraId="0AE7A111">
      <w:pPr>
        <w:pStyle w:val="10"/>
        <w:spacing w:line="360" w:lineRule="auto"/>
        <w:ind w:left="420" w:firstLine="0" w:firstLineChars="0"/>
        <w:jc w:val="center"/>
        <w:rPr>
          <w:b/>
          <w:bCs/>
          <w:sz w:val="24"/>
        </w:rPr>
      </w:pPr>
      <w:r>
        <w:drawing>
          <wp:inline distT="0" distB="0" distL="0" distR="0">
            <wp:extent cx="3161665" cy="31083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1509" cy="310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pPr w:leftFromText="180" w:rightFromText="180" w:vertAnchor="text" w:tblpXSpec="center" w:tblpY="1"/>
        <w:tblOverlap w:val="never"/>
        <w:tblW w:w="91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9"/>
        <w:gridCol w:w="2141"/>
        <w:gridCol w:w="4782"/>
      </w:tblGrid>
      <w:tr w14:paraId="38FF4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2209" w:type="dxa"/>
            <w:shd w:val="clear" w:color="auto" w:fill="E7E6E6" w:themeFill="background2"/>
            <w:vAlign w:val="center"/>
          </w:tcPr>
          <w:p w14:paraId="731AB66E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PIN脚</w:t>
            </w:r>
          </w:p>
        </w:tc>
        <w:tc>
          <w:tcPr>
            <w:tcW w:w="2141" w:type="dxa"/>
            <w:shd w:val="clear" w:color="auto" w:fill="E7E6E6" w:themeFill="background2"/>
            <w:vAlign w:val="center"/>
          </w:tcPr>
          <w:p w14:paraId="62D58F12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颜色</w:t>
            </w:r>
          </w:p>
        </w:tc>
        <w:tc>
          <w:tcPr>
            <w:tcW w:w="4782" w:type="dxa"/>
            <w:shd w:val="clear" w:color="auto" w:fill="E7E6E6" w:themeFill="background2"/>
            <w:vAlign w:val="center"/>
          </w:tcPr>
          <w:p w14:paraId="35DEA225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定义</w:t>
            </w:r>
          </w:p>
        </w:tc>
      </w:tr>
      <w:tr w14:paraId="102A6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2209" w:type="dxa"/>
            <w:vAlign w:val="center"/>
          </w:tcPr>
          <w:p w14:paraId="33901A4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2141" w:type="dxa"/>
            <w:vAlign w:val="center"/>
          </w:tcPr>
          <w:p w14:paraId="3A4DDE9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红色</w:t>
            </w:r>
          </w:p>
        </w:tc>
        <w:tc>
          <w:tcPr>
            <w:tcW w:w="4782" w:type="dxa"/>
            <w:vAlign w:val="center"/>
          </w:tcPr>
          <w:p w14:paraId="5860AF1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12V/5V</w:t>
            </w:r>
          </w:p>
        </w:tc>
      </w:tr>
      <w:tr w14:paraId="30B1B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2209" w:type="dxa"/>
            <w:vAlign w:val="center"/>
          </w:tcPr>
          <w:p w14:paraId="450D906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2141" w:type="dxa"/>
            <w:vAlign w:val="center"/>
          </w:tcPr>
          <w:p w14:paraId="3468FBA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棕色</w:t>
            </w:r>
          </w:p>
        </w:tc>
        <w:tc>
          <w:tcPr>
            <w:tcW w:w="4782" w:type="dxa"/>
            <w:vAlign w:val="center"/>
          </w:tcPr>
          <w:p w14:paraId="3A8C3A9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RXD</w:t>
            </w:r>
          </w:p>
        </w:tc>
      </w:tr>
      <w:tr w14:paraId="367C1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2209" w:type="dxa"/>
            <w:vAlign w:val="center"/>
          </w:tcPr>
          <w:p w14:paraId="2D77EF7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2141" w:type="dxa"/>
            <w:vAlign w:val="center"/>
          </w:tcPr>
          <w:p w14:paraId="6D2AC29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紫色</w:t>
            </w:r>
          </w:p>
        </w:tc>
        <w:tc>
          <w:tcPr>
            <w:tcW w:w="4782" w:type="dxa"/>
            <w:vAlign w:val="center"/>
          </w:tcPr>
          <w:p w14:paraId="1C77AED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TXD</w:t>
            </w:r>
          </w:p>
        </w:tc>
      </w:tr>
      <w:tr w14:paraId="456D7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2209" w:type="dxa"/>
            <w:vAlign w:val="center"/>
          </w:tcPr>
          <w:p w14:paraId="5222746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2141" w:type="dxa"/>
            <w:vAlign w:val="center"/>
          </w:tcPr>
          <w:p w14:paraId="0ED87FF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黑色</w:t>
            </w:r>
          </w:p>
        </w:tc>
        <w:tc>
          <w:tcPr>
            <w:tcW w:w="4782" w:type="dxa"/>
            <w:vAlign w:val="center"/>
          </w:tcPr>
          <w:p w14:paraId="22B2EE5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GND</w:t>
            </w:r>
          </w:p>
        </w:tc>
      </w:tr>
    </w:tbl>
    <w:p w14:paraId="13AF4095">
      <w:pPr>
        <w:pStyle w:val="10"/>
        <w:spacing w:before="78" w:beforeLines="25" w:after="78" w:afterLines="25" w:line="360" w:lineRule="auto"/>
        <w:ind w:left="420" w:firstLine="0" w:firstLineChars="0"/>
        <w:rPr>
          <w:rFonts w:ascii="宋体" w:hAnsi="宋体" w:cs="宋体"/>
          <w:b/>
          <w:sz w:val="22"/>
          <w:szCs w:val="22"/>
        </w:rPr>
      </w:pPr>
    </w:p>
    <w:p w14:paraId="454D61D4">
      <w:pPr>
        <w:pStyle w:val="10"/>
        <w:spacing w:before="78" w:beforeLines="25" w:after="78" w:afterLines="25" w:line="360" w:lineRule="auto"/>
        <w:ind w:left="420" w:firstLine="0" w:firstLineChars="0"/>
        <w:rPr>
          <w:rFonts w:ascii="宋体" w:hAnsi="宋体" w:cs="宋体"/>
          <w:b/>
          <w:sz w:val="22"/>
          <w:szCs w:val="22"/>
        </w:rPr>
      </w:pPr>
    </w:p>
    <w:p w14:paraId="44AEE9B7">
      <w:pPr>
        <w:pStyle w:val="10"/>
        <w:spacing w:before="78" w:beforeLines="25" w:after="78" w:afterLines="25" w:line="360" w:lineRule="auto"/>
        <w:ind w:left="420" w:firstLine="0" w:firstLineChars="0"/>
        <w:rPr>
          <w:rFonts w:ascii="宋体" w:hAnsi="宋体" w:cs="宋体"/>
          <w:b/>
          <w:sz w:val="22"/>
          <w:szCs w:val="22"/>
        </w:rPr>
      </w:pPr>
    </w:p>
    <w:p w14:paraId="0548FA4F">
      <w:pPr>
        <w:pStyle w:val="10"/>
        <w:numPr>
          <w:ilvl w:val="0"/>
          <w:numId w:val="3"/>
        </w:numPr>
        <w:spacing w:before="78" w:beforeLines="25" w:after="78" w:afterLines="25" w:line="360" w:lineRule="auto"/>
        <w:ind w:firstLineChars="0"/>
        <w:rPr>
          <w:rFonts w:ascii="宋体" w:hAnsi="宋体" w:cs="宋体"/>
          <w:b/>
          <w:sz w:val="22"/>
          <w:szCs w:val="22"/>
        </w:rPr>
      </w:pPr>
      <w:r>
        <w:rPr>
          <w:rFonts w:hint="eastAsia" w:ascii="宋体" w:hAnsi="宋体" w:cs="宋体"/>
          <w:b/>
          <w:bCs/>
          <w:sz w:val="22"/>
          <w:szCs w:val="22"/>
        </w:rPr>
        <w:t>输出接口定义</w:t>
      </w:r>
    </w:p>
    <w:p w14:paraId="5BB76098">
      <w:pPr>
        <w:spacing w:before="78" w:beforeLines="25" w:after="78" w:afterLines="25" w:line="360" w:lineRule="auto"/>
        <w:jc w:val="center"/>
        <w:rPr>
          <w:rFonts w:ascii="宋体" w:hAnsi="宋体" w:cs="宋体"/>
          <w:b/>
          <w:sz w:val="22"/>
          <w:szCs w:val="22"/>
        </w:rPr>
      </w:pPr>
      <w:r>
        <w:drawing>
          <wp:inline distT="0" distB="0" distL="0" distR="0">
            <wp:extent cx="4972050" cy="17081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70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70145" cy="14954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1429" cy="149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pPr w:leftFromText="180" w:rightFromText="180" w:vertAnchor="text" w:tblpXSpec="center" w:tblpY="1"/>
        <w:tblOverlap w:val="never"/>
        <w:tblW w:w="93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1294"/>
        <w:gridCol w:w="1778"/>
        <w:gridCol w:w="1294"/>
        <w:gridCol w:w="1455"/>
        <w:gridCol w:w="2264"/>
      </w:tblGrid>
      <w:tr w14:paraId="0D897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255" w:type="dxa"/>
            <w:shd w:val="clear" w:color="auto" w:fill="E7E6E6" w:themeFill="background2"/>
            <w:vAlign w:val="center"/>
          </w:tcPr>
          <w:p w14:paraId="25019464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PIN脚</w:t>
            </w:r>
          </w:p>
        </w:tc>
        <w:tc>
          <w:tcPr>
            <w:tcW w:w="1294" w:type="dxa"/>
            <w:shd w:val="clear" w:color="auto" w:fill="E7E6E6" w:themeFill="background2"/>
            <w:vAlign w:val="center"/>
          </w:tcPr>
          <w:p w14:paraId="48A68CC1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颜色</w:t>
            </w:r>
          </w:p>
        </w:tc>
        <w:tc>
          <w:tcPr>
            <w:tcW w:w="1778" w:type="dxa"/>
            <w:shd w:val="clear" w:color="auto" w:fill="E7E6E6" w:themeFill="background2"/>
            <w:vAlign w:val="center"/>
          </w:tcPr>
          <w:p w14:paraId="3872AC71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定义</w:t>
            </w:r>
          </w:p>
        </w:tc>
        <w:tc>
          <w:tcPr>
            <w:tcW w:w="1294" w:type="dxa"/>
            <w:shd w:val="clear" w:color="auto" w:fill="E7E6E6" w:themeFill="background2"/>
            <w:vAlign w:val="center"/>
          </w:tcPr>
          <w:p w14:paraId="224E4D35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PIN脚</w:t>
            </w:r>
          </w:p>
        </w:tc>
        <w:tc>
          <w:tcPr>
            <w:tcW w:w="1455" w:type="dxa"/>
            <w:shd w:val="clear" w:color="auto" w:fill="E7E6E6" w:themeFill="background2"/>
            <w:vAlign w:val="center"/>
          </w:tcPr>
          <w:p w14:paraId="30F4C225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颜色</w:t>
            </w:r>
          </w:p>
        </w:tc>
        <w:tc>
          <w:tcPr>
            <w:tcW w:w="2264" w:type="dxa"/>
            <w:shd w:val="clear" w:color="auto" w:fill="E7E6E6" w:themeFill="background2"/>
            <w:vAlign w:val="center"/>
          </w:tcPr>
          <w:p w14:paraId="38C8E1C1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定义</w:t>
            </w:r>
          </w:p>
        </w:tc>
      </w:tr>
      <w:tr w14:paraId="23666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255" w:type="dxa"/>
            <w:vAlign w:val="center"/>
          </w:tcPr>
          <w:p w14:paraId="6E2FAAC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1294" w:type="dxa"/>
            <w:vAlign w:val="center"/>
          </w:tcPr>
          <w:p w14:paraId="35B82EB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棕色</w:t>
            </w:r>
          </w:p>
        </w:tc>
        <w:tc>
          <w:tcPr>
            <w:tcW w:w="1778" w:type="dxa"/>
            <w:vAlign w:val="center"/>
          </w:tcPr>
          <w:p w14:paraId="75E453B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RX2</w:t>
            </w:r>
          </w:p>
        </w:tc>
        <w:tc>
          <w:tcPr>
            <w:tcW w:w="1294" w:type="dxa"/>
            <w:vAlign w:val="center"/>
          </w:tcPr>
          <w:p w14:paraId="536D0A7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1455" w:type="dxa"/>
            <w:vAlign w:val="center"/>
          </w:tcPr>
          <w:p w14:paraId="1936854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棕色</w:t>
            </w:r>
          </w:p>
        </w:tc>
        <w:tc>
          <w:tcPr>
            <w:tcW w:w="2264" w:type="dxa"/>
            <w:vAlign w:val="center"/>
          </w:tcPr>
          <w:p w14:paraId="5BA350F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RX1</w:t>
            </w:r>
          </w:p>
        </w:tc>
      </w:tr>
      <w:tr w14:paraId="222D0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255" w:type="dxa"/>
            <w:vAlign w:val="center"/>
          </w:tcPr>
          <w:p w14:paraId="2A99B96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1294" w:type="dxa"/>
            <w:vAlign w:val="center"/>
          </w:tcPr>
          <w:p w14:paraId="666B70B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紫色</w:t>
            </w:r>
          </w:p>
        </w:tc>
        <w:tc>
          <w:tcPr>
            <w:tcW w:w="1778" w:type="dxa"/>
            <w:vAlign w:val="center"/>
          </w:tcPr>
          <w:p w14:paraId="42D0592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TX2</w:t>
            </w:r>
          </w:p>
        </w:tc>
        <w:tc>
          <w:tcPr>
            <w:tcW w:w="1294" w:type="dxa"/>
            <w:vAlign w:val="center"/>
          </w:tcPr>
          <w:p w14:paraId="4DF8EEE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1455" w:type="dxa"/>
            <w:vAlign w:val="center"/>
          </w:tcPr>
          <w:p w14:paraId="61F1130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紫色</w:t>
            </w:r>
          </w:p>
        </w:tc>
        <w:tc>
          <w:tcPr>
            <w:tcW w:w="2264" w:type="dxa"/>
            <w:vAlign w:val="center"/>
          </w:tcPr>
          <w:p w14:paraId="787456A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TX1</w:t>
            </w:r>
          </w:p>
        </w:tc>
      </w:tr>
      <w:tr w14:paraId="78319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255" w:type="dxa"/>
            <w:vAlign w:val="center"/>
          </w:tcPr>
          <w:p w14:paraId="3565F0A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294" w:type="dxa"/>
            <w:vAlign w:val="center"/>
          </w:tcPr>
          <w:p w14:paraId="22CE81B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棕色</w:t>
            </w:r>
          </w:p>
        </w:tc>
        <w:tc>
          <w:tcPr>
            <w:tcW w:w="1778" w:type="dxa"/>
            <w:vAlign w:val="center"/>
          </w:tcPr>
          <w:p w14:paraId="6753797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RX4</w:t>
            </w:r>
          </w:p>
        </w:tc>
        <w:tc>
          <w:tcPr>
            <w:tcW w:w="1294" w:type="dxa"/>
            <w:vAlign w:val="center"/>
          </w:tcPr>
          <w:p w14:paraId="08687DB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1455" w:type="dxa"/>
            <w:vAlign w:val="center"/>
          </w:tcPr>
          <w:p w14:paraId="2BAC808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棕色</w:t>
            </w:r>
          </w:p>
        </w:tc>
        <w:tc>
          <w:tcPr>
            <w:tcW w:w="2264" w:type="dxa"/>
            <w:vAlign w:val="center"/>
          </w:tcPr>
          <w:p w14:paraId="13CB456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RX3</w:t>
            </w:r>
          </w:p>
        </w:tc>
      </w:tr>
      <w:tr w14:paraId="3C861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255" w:type="dxa"/>
            <w:vAlign w:val="center"/>
          </w:tcPr>
          <w:p w14:paraId="22606E5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1294" w:type="dxa"/>
            <w:vAlign w:val="center"/>
          </w:tcPr>
          <w:p w14:paraId="68754CE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紫色</w:t>
            </w:r>
          </w:p>
        </w:tc>
        <w:tc>
          <w:tcPr>
            <w:tcW w:w="1778" w:type="dxa"/>
            <w:vAlign w:val="center"/>
          </w:tcPr>
          <w:p w14:paraId="77132EB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TX4</w:t>
            </w:r>
          </w:p>
        </w:tc>
        <w:tc>
          <w:tcPr>
            <w:tcW w:w="1294" w:type="dxa"/>
            <w:vAlign w:val="center"/>
          </w:tcPr>
          <w:p w14:paraId="35F3768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1455" w:type="dxa"/>
            <w:vAlign w:val="center"/>
          </w:tcPr>
          <w:p w14:paraId="5815CE8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紫色</w:t>
            </w:r>
          </w:p>
        </w:tc>
        <w:tc>
          <w:tcPr>
            <w:tcW w:w="2264" w:type="dxa"/>
            <w:vAlign w:val="center"/>
          </w:tcPr>
          <w:p w14:paraId="57A0526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TX3</w:t>
            </w:r>
          </w:p>
        </w:tc>
      </w:tr>
      <w:tr w14:paraId="33294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255" w:type="dxa"/>
            <w:vAlign w:val="center"/>
          </w:tcPr>
          <w:p w14:paraId="7F7812D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</w:t>
            </w:r>
          </w:p>
        </w:tc>
        <w:tc>
          <w:tcPr>
            <w:tcW w:w="1294" w:type="dxa"/>
            <w:vAlign w:val="center"/>
          </w:tcPr>
          <w:p w14:paraId="3C76D56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白色</w:t>
            </w:r>
          </w:p>
        </w:tc>
        <w:tc>
          <w:tcPr>
            <w:tcW w:w="1778" w:type="dxa"/>
            <w:vAlign w:val="center"/>
          </w:tcPr>
          <w:p w14:paraId="35E4FB6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ALM_IN2</w:t>
            </w:r>
          </w:p>
        </w:tc>
        <w:tc>
          <w:tcPr>
            <w:tcW w:w="1294" w:type="dxa"/>
            <w:vAlign w:val="center"/>
          </w:tcPr>
          <w:p w14:paraId="2C8C657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</w:t>
            </w:r>
          </w:p>
        </w:tc>
        <w:tc>
          <w:tcPr>
            <w:tcW w:w="1455" w:type="dxa"/>
            <w:vAlign w:val="center"/>
          </w:tcPr>
          <w:p w14:paraId="211E87E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白色</w:t>
            </w:r>
          </w:p>
        </w:tc>
        <w:tc>
          <w:tcPr>
            <w:tcW w:w="2264" w:type="dxa"/>
            <w:vAlign w:val="center"/>
          </w:tcPr>
          <w:p w14:paraId="2B4FE5A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ALM_IN1</w:t>
            </w:r>
          </w:p>
        </w:tc>
      </w:tr>
      <w:tr w14:paraId="715B5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255" w:type="dxa"/>
            <w:vAlign w:val="center"/>
          </w:tcPr>
          <w:p w14:paraId="52890C7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</w:t>
            </w:r>
          </w:p>
        </w:tc>
        <w:tc>
          <w:tcPr>
            <w:tcW w:w="1294" w:type="dxa"/>
            <w:vAlign w:val="center"/>
          </w:tcPr>
          <w:p w14:paraId="6EB0602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白色</w:t>
            </w:r>
          </w:p>
        </w:tc>
        <w:tc>
          <w:tcPr>
            <w:tcW w:w="1778" w:type="dxa"/>
            <w:vAlign w:val="center"/>
          </w:tcPr>
          <w:p w14:paraId="7F66F04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ALM_IN4</w:t>
            </w:r>
          </w:p>
        </w:tc>
        <w:tc>
          <w:tcPr>
            <w:tcW w:w="1294" w:type="dxa"/>
            <w:vAlign w:val="center"/>
          </w:tcPr>
          <w:p w14:paraId="2B1D6BF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</w:t>
            </w:r>
          </w:p>
        </w:tc>
        <w:tc>
          <w:tcPr>
            <w:tcW w:w="1455" w:type="dxa"/>
            <w:vAlign w:val="center"/>
          </w:tcPr>
          <w:p w14:paraId="22C3291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白色</w:t>
            </w:r>
          </w:p>
        </w:tc>
        <w:tc>
          <w:tcPr>
            <w:tcW w:w="2264" w:type="dxa"/>
            <w:vAlign w:val="center"/>
          </w:tcPr>
          <w:p w14:paraId="340CFD3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ALM_IN3</w:t>
            </w:r>
          </w:p>
        </w:tc>
      </w:tr>
      <w:tr w14:paraId="2E009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255" w:type="dxa"/>
            <w:vAlign w:val="center"/>
          </w:tcPr>
          <w:p w14:paraId="58FF6B6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</w:t>
            </w:r>
          </w:p>
        </w:tc>
        <w:tc>
          <w:tcPr>
            <w:tcW w:w="1294" w:type="dxa"/>
            <w:vAlign w:val="center"/>
          </w:tcPr>
          <w:p w14:paraId="59C859B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灰色</w:t>
            </w:r>
          </w:p>
        </w:tc>
        <w:tc>
          <w:tcPr>
            <w:tcW w:w="1778" w:type="dxa"/>
            <w:vAlign w:val="center"/>
          </w:tcPr>
          <w:p w14:paraId="7626684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ALM_OUT</w:t>
            </w:r>
          </w:p>
        </w:tc>
        <w:tc>
          <w:tcPr>
            <w:tcW w:w="1294" w:type="dxa"/>
            <w:vAlign w:val="center"/>
          </w:tcPr>
          <w:p w14:paraId="3A7BE28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14</w:t>
            </w:r>
          </w:p>
        </w:tc>
        <w:tc>
          <w:tcPr>
            <w:tcW w:w="1455" w:type="dxa"/>
            <w:vAlign w:val="center"/>
          </w:tcPr>
          <w:p w14:paraId="3DAE5AC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白色</w:t>
            </w:r>
          </w:p>
        </w:tc>
        <w:tc>
          <w:tcPr>
            <w:tcW w:w="2264" w:type="dxa"/>
            <w:vAlign w:val="center"/>
          </w:tcPr>
          <w:p w14:paraId="64DDD9F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ADC_IN1</w:t>
            </w:r>
          </w:p>
        </w:tc>
      </w:tr>
      <w:tr w14:paraId="4C597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255" w:type="dxa"/>
            <w:vAlign w:val="center"/>
          </w:tcPr>
          <w:p w14:paraId="682A4CD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</w:t>
            </w:r>
          </w:p>
        </w:tc>
        <w:tc>
          <w:tcPr>
            <w:tcW w:w="1294" w:type="dxa"/>
            <w:vAlign w:val="center"/>
          </w:tcPr>
          <w:p w14:paraId="39D2817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黄色</w:t>
            </w:r>
          </w:p>
        </w:tc>
        <w:tc>
          <w:tcPr>
            <w:tcW w:w="1778" w:type="dxa"/>
            <w:vAlign w:val="center"/>
          </w:tcPr>
          <w:p w14:paraId="5BBC7B6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485B</w:t>
            </w:r>
          </w:p>
        </w:tc>
        <w:tc>
          <w:tcPr>
            <w:tcW w:w="1294" w:type="dxa"/>
            <w:vAlign w:val="center"/>
          </w:tcPr>
          <w:p w14:paraId="68D716D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</w:t>
            </w:r>
          </w:p>
        </w:tc>
        <w:tc>
          <w:tcPr>
            <w:tcW w:w="1455" w:type="dxa"/>
            <w:vAlign w:val="center"/>
          </w:tcPr>
          <w:p w14:paraId="1E9398E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白色</w:t>
            </w:r>
          </w:p>
        </w:tc>
        <w:tc>
          <w:tcPr>
            <w:tcW w:w="2264" w:type="dxa"/>
            <w:vAlign w:val="center"/>
          </w:tcPr>
          <w:p w14:paraId="1F5CF61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ADC_IN2</w:t>
            </w:r>
          </w:p>
        </w:tc>
      </w:tr>
      <w:tr w14:paraId="797B9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255" w:type="dxa"/>
            <w:vAlign w:val="center"/>
          </w:tcPr>
          <w:p w14:paraId="1F4EC92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1294" w:type="dxa"/>
            <w:vAlign w:val="center"/>
          </w:tcPr>
          <w:p w14:paraId="2C86E3E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橙色</w:t>
            </w:r>
          </w:p>
        </w:tc>
        <w:tc>
          <w:tcPr>
            <w:tcW w:w="1778" w:type="dxa"/>
            <w:vAlign w:val="center"/>
          </w:tcPr>
          <w:p w14:paraId="4DE325B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485A</w:t>
            </w:r>
          </w:p>
        </w:tc>
        <w:tc>
          <w:tcPr>
            <w:tcW w:w="1294" w:type="dxa"/>
            <w:vAlign w:val="center"/>
          </w:tcPr>
          <w:p w14:paraId="1E2A817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</w:t>
            </w:r>
          </w:p>
        </w:tc>
        <w:tc>
          <w:tcPr>
            <w:tcW w:w="1455" w:type="dxa"/>
            <w:vAlign w:val="center"/>
          </w:tcPr>
          <w:p w14:paraId="5FB4D37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蓝色</w:t>
            </w:r>
          </w:p>
        </w:tc>
        <w:tc>
          <w:tcPr>
            <w:tcW w:w="2264" w:type="dxa"/>
            <w:vAlign w:val="center"/>
          </w:tcPr>
          <w:p w14:paraId="37209ED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PWM</w:t>
            </w:r>
          </w:p>
        </w:tc>
      </w:tr>
      <w:tr w14:paraId="25A45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55" w:type="dxa"/>
            <w:vAlign w:val="center"/>
          </w:tcPr>
          <w:p w14:paraId="1679145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19</w:t>
            </w:r>
          </w:p>
        </w:tc>
        <w:tc>
          <w:tcPr>
            <w:tcW w:w="1294" w:type="dxa"/>
            <w:vAlign w:val="center"/>
          </w:tcPr>
          <w:p w14:paraId="3E0DFA3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黑色</w:t>
            </w:r>
          </w:p>
        </w:tc>
        <w:tc>
          <w:tcPr>
            <w:tcW w:w="1778" w:type="dxa"/>
            <w:vAlign w:val="center"/>
          </w:tcPr>
          <w:p w14:paraId="3943E03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GND</w:t>
            </w:r>
          </w:p>
        </w:tc>
        <w:tc>
          <w:tcPr>
            <w:tcW w:w="1294" w:type="dxa"/>
            <w:vAlign w:val="center"/>
          </w:tcPr>
          <w:p w14:paraId="7BFCD96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1455" w:type="dxa"/>
            <w:vAlign w:val="center"/>
          </w:tcPr>
          <w:p w14:paraId="2E2DD65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粉色</w:t>
            </w:r>
          </w:p>
        </w:tc>
        <w:tc>
          <w:tcPr>
            <w:tcW w:w="2264" w:type="dxa"/>
            <w:vAlign w:val="center"/>
          </w:tcPr>
          <w:p w14:paraId="2F853DE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5V</w:t>
            </w:r>
          </w:p>
        </w:tc>
      </w:tr>
    </w:tbl>
    <w:p w14:paraId="2C862516">
      <w:pPr>
        <w:spacing w:line="480" w:lineRule="auto"/>
        <w:ind w:firstLine="1200" w:firstLineChars="500"/>
        <w:jc w:val="left"/>
        <w:rPr>
          <w:rFonts w:ascii="宋体" w:hAnsi="宋体" w:eastAsia="宋体"/>
          <w:bCs/>
          <w:sz w:val="24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P Simplified Jpan">
    <w:altName w:val="宋体"/>
    <w:panose1 w:val="00000000000000000000"/>
    <w:charset w:val="86"/>
    <w:family w:val="swiss"/>
    <w:pitch w:val="default"/>
    <w:sig w:usb0="00000000" w:usb1="00000000" w:usb2="00000012" w:usb3="00000000" w:csb0="0016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93F8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7CCBA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DDBDC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FEB1528"/>
    <w:multiLevelType w:val="multilevel"/>
    <w:tmpl w:val="5FEB1528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2">
    <w:nsid w:val="68990A11"/>
    <w:multiLevelType w:val="multilevel"/>
    <w:tmpl w:val="68990A11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2718A"/>
    <w:rsid w:val="00037B0A"/>
    <w:rsid w:val="00042091"/>
    <w:rsid w:val="002061AA"/>
    <w:rsid w:val="00214A9B"/>
    <w:rsid w:val="00252EF6"/>
    <w:rsid w:val="002C337E"/>
    <w:rsid w:val="00351036"/>
    <w:rsid w:val="003B7A15"/>
    <w:rsid w:val="003C17CE"/>
    <w:rsid w:val="003C1A84"/>
    <w:rsid w:val="00446E8E"/>
    <w:rsid w:val="004C05E0"/>
    <w:rsid w:val="00540F89"/>
    <w:rsid w:val="00561D53"/>
    <w:rsid w:val="00580C26"/>
    <w:rsid w:val="0066161C"/>
    <w:rsid w:val="00663A5E"/>
    <w:rsid w:val="0066524B"/>
    <w:rsid w:val="006F45CD"/>
    <w:rsid w:val="008279D7"/>
    <w:rsid w:val="008E3A93"/>
    <w:rsid w:val="009632AB"/>
    <w:rsid w:val="009B05FF"/>
    <w:rsid w:val="009E6660"/>
    <w:rsid w:val="00A31910"/>
    <w:rsid w:val="00B14E70"/>
    <w:rsid w:val="00B221D1"/>
    <w:rsid w:val="00B82BB3"/>
    <w:rsid w:val="00BD4174"/>
    <w:rsid w:val="00C16068"/>
    <w:rsid w:val="00C175BC"/>
    <w:rsid w:val="00CA60B6"/>
    <w:rsid w:val="00CD6F72"/>
    <w:rsid w:val="00CD7C30"/>
    <w:rsid w:val="00CE6387"/>
    <w:rsid w:val="00D1224D"/>
    <w:rsid w:val="00D642AA"/>
    <w:rsid w:val="00E37910"/>
    <w:rsid w:val="00E41989"/>
    <w:rsid w:val="00E83211"/>
    <w:rsid w:val="00ED25D3"/>
    <w:rsid w:val="00EF6CEA"/>
    <w:rsid w:val="00F344DD"/>
    <w:rsid w:val="00F40B0D"/>
    <w:rsid w:val="00F47B94"/>
    <w:rsid w:val="00F85850"/>
    <w:rsid w:val="00FA2BA9"/>
    <w:rsid w:val="00FD2F68"/>
    <w:rsid w:val="00FE00A4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5230C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EF84C19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8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customStyle="1" w:styleId="9">
    <w:name w:val="标准"/>
    <w:basedOn w:val="1"/>
    <w:qFormat/>
    <w:uiPriority w:val="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hAnsi="Times New Roman" w:eastAsia="楷体_GB2312" w:cs="Times New Roman"/>
      <w:kern w:val="0"/>
      <w:sz w:val="24"/>
      <w:szCs w:val="20"/>
    </w:rPr>
  </w:style>
  <w:style w:type="paragraph" w:styleId="10">
    <w:name w:val="List Paragraph"/>
    <w:basedOn w:val="1"/>
    <w:uiPriority w:val="99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E07E8-90C6-4461-BEB6-E1B16F68BF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383</Words>
  <Characters>537</Characters>
  <Lines>2</Lines>
  <Paragraphs>1</Paragraphs>
  <TotalTime>24</TotalTime>
  <ScaleCrop>false</ScaleCrop>
  <LinksUpToDate>false</LinksUpToDate>
  <CharactersWithSpaces>537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2021-06-25T02:15:00Z</dcterms:created>
  <dc:creator>86136</dc:creator>
  <cp:lastModifiedBy>笑炎</cp:lastModifiedBy>
  <dcterms:modified xsi:type="dcterms:W3CDTF">2025-07-08T09:51:35Z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