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70893A8">
      <w:pPr>
        <w:rPr>
          <w:rFonts w:hint="default" w:ascii="Arial" w:hAnsi="Arial" w:eastAsia="思源黑体 CN Light" w:cs="Arial"/>
          <w:b w:val="0"/>
          <w:bCs w:val="0"/>
          <w:sz w:val="24"/>
          <w:szCs w:val="24"/>
          <w:lang w:val="en-US" w:eastAsia="zh-CN"/>
        </w:rPr>
      </w:pPr>
      <w:r>
        <w:rPr>
          <w:rFonts w:hint="default" w:ascii="Arial" w:hAnsi="Arial" w:eastAsia="思源黑体 CN Light" w:cs="Arial"/>
          <w:b w:val="0"/>
          <w:bCs w:val="0"/>
          <w:sz w:val="24"/>
          <w:szCs w:val="24"/>
        </w:rPr>
        <w:t xml:space="preserve">Model: </w:t>
      </w:r>
      <w:r>
        <w:rPr>
          <w:rFonts w:hint="default" w:ascii="Arial" w:hAnsi="Arial" w:eastAsia="思源黑体 CN Light" w:cs="Arial"/>
          <w:b w:val="0"/>
          <w:bCs w:val="0"/>
          <w:i w:val="0"/>
          <w:iCs w:val="0"/>
          <w:color w:val="000000"/>
          <w:sz w:val="24"/>
          <w:szCs w:val="24"/>
          <w:u w:val="none"/>
          <w:lang w:val="en-US" w:eastAsia="zh-CN"/>
        </w:rPr>
        <w:t>MX-AHDH-803-NNP-WIFI-H</w:t>
      </w:r>
      <w:r>
        <w:rPr>
          <w:rFonts w:hint="default" w:ascii="Arial" w:hAnsi="Arial" w:eastAsia="思源黑体 CN Light" w:cs="Arial"/>
          <w:b w:val="0"/>
          <w:bCs w:val="0"/>
          <w:sz w:val="24"/>
          <w:szCs w:val="24"/>
        </w:rPr>
        <w:t xml:space="preserve"> </w:t>
      </w:r>
      <w:r>
        <w:rPr>
          <w:rFonts w:hint="default" w:ascii="Arial" w:hAnsi="Arial" w:eastAsia="思源黑体 CN Light" w:cs="Arial"/>
          <w:b w:val="0"/>
          <w:bCs w:val="0"/>
          <w:sz w:val="24"/>
          <w:szCs w:val="24"/>
          <w:lang w:eastAsia="zh-CN"/>
        </w:rPr>
        <w:t>, 2.8mm</w:t>
      </w:r>
    </w:p>
    <w:p w14:paraId="4A48DDE0">
      <w:pPr>
        <w:jc w:val="center"/>
        <w:rPr>
          <w:rFonts w:hint="default" w:ascii="Arial" w:hAnsi="Arial" w:eastAsia="思源黑体 CN Light" w:cs="Arial"/>
          <w:b w:val="0"/>
          <w:bCs w:val="0"/>
          <w:sz w:val="24"/>
          <w:szCs w:val="24"/>
          <w:lang w:eastAsia="zh-CN"/>
        </w:rPr>
      </w:pPr>
      <w:r>
        <w:rPr>
          <w:rFonts w:hint="default" w:ascii="Arial" w:hAnsi="Arial" w:eastAsia="思源黑体 CN Light" w:cs="Arial"/>
          <w:b w:val="0"/>
          <w:bCs w:val="0"/>
          <w:sz w:val="24"/>
          <w:szCs w:val="24"/>
          <w:lang w:eastAsia="zh-CN"/>
        </w:rPr>
        <w:drawing>
          <wp:inline distT="0" distB="0" distL="114300" distR="114300">
            <wp:extent cx="1151890" cy="2054225"/>
            <wp:effectExtent l="0" t="0" r="3810" b="3175"/>
            <wp:docPr id="1" name="图片 1" descr="803-N Camer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 descr="803-N Camera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1151890" cy="20542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default" w:ascii="Arial" w:hAnsi="Arial" w:eastAsia="思源黑体 CN Light" w:cs="Arial"/>
          <w:b w:val="0"/>
          <w:bCs w:val="0"/>
          <w:sz w:val="24"/>
          <w:szCs w:val="24"/>
          <w:lang w:eastAsia="zh-CN"/>
        </w:rPr>
        <w:drawing>
          <wp:inline distT="0" distB="0" distL="114300" distR="114300">
            <wp:extent cx="1134110" cy="2231390"/>
            <wp:effectExtent l="0" t="0" r="8890" b="3810"/>
            <wp:docPr id="2" name="图片 2" descr="803-N Lin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图片 2" descr="803-N Line"/>
                    <pic:cNvPicPr>
                      <a:picLocks noChangeAspect="1"/>
                    </pic:cNvPicPr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1134110" cy="22313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E56F80C">
      <w:pPr>
        <w:rPr>
          <w:rFonts w:hint="default" w:ascii="Arial" w:hAnsi="Arial" w:eastAsia="思源黑体 CN Light" w:cs="Arial"/>
          <w:sz w:val="24"/>
          <w:szCs w:val="24"/>
        </w:rPr>
      </w:pPr>
    </w:p>
    <w:p w14:paraId="0EE4F52D">
      <w:pPr>
        <w:rPr>
          <w:rFonts w:hint="default" w:ascii="Arial" w:hAnsi="Arial" w:eastAsia="思源黑体 CN Light" w:cs="Arial"/>
          <w:b/>
          <w:bCs/>
          <w:sz w:val="24"/>
          <w:szCs w:val="24"/>
        </w:rPr>
      </w:pPr>
      <w:r>
        <w:rPr>
          <w:rFonts w:hint="default" w:ascii="Arial" w:hAnsi="Arial" w:eastAsia="思源黑体 CN Light" w:cs="Arial"/>
          <w:b/>
          <w:bCs/>
          <w:sz w:val="24"/>
          <w:szCs w:val="24"/>
        </w:rPr>
        <w:t>Features:</w:t>
      </w:r>
    </w:p>
    <w:p w14:paraId="410913BD">
      <w:pPr>
        <w:keepNext w:val="0"/>
        <w:keepLines w:val="0"/>
        <w:pageBreakBefore w:val="0"/>
        <w:widowControl w:val="0"/>
        <w:numPr>
          <w:ilvl w:val="0"/>
          <w:numId w:val="1"/>
        </w:numPr>
        <w:kinsoku/>
        <w:wordWrap/>
        <w:overflowPunct/>
        <w:topLinePunct w:val="0"/>
        <w:autoSpaceDE/>
        <w:autoSpaceDN/>
        <w:adjustRightInd/>
        <w:snapToGrid/>
        <w:spacing w:line="360" w:lineRule="auto"/>
        <w:textAlignment w:val="auto"/>
        <w:rPr>
          <w:rFonts w:hint="default" w:ascii="Arial" w:hAnsi="Arial" w:eastAsia="思源黑体 CN Light" w:cs="Arial"/>
          <w:sz w:val="24"/>
          <w:szCs w:val="24"/>
        </w:rPr>
      </w:pPr>
      <w:r>
        <w:rPr>
          <w:rFonts w:hint="default" w:ascii="Arial" w:hAnsi="Arial" w:eastAsia="思源黑体 CN Light" w:cs="Arial"/>
          <w:sz w:val="24"/>
          <w:szCs w:val="24"/>
        </w:rPr>
        <w:t>Low power consumption and easy heat dissipation;</w:t>
      </w:r>
    </w:p>
    <w:p w14:paraId="3CBC4226">
      <w:pPr>
        <w:keepNext w:val="0"/>
        <w:keepLines w:val="0"/>
        <w:pageBreakBefore w:val="0"/>
        <w:widowControl w:val="0"/>
        <w:numPr>
          <w:ilvl w:val="0"/>
          <w:numId w:val="1"/>
        </w:numPr>
        <w:kinsoku/>
        <w:wordWrap/>
        <w:overflowPunct/>
        <w:topLinePunct w:val="0"/>
        <w:autoSpaceDE/>
        <w:autoSpaceDN/>
        <w:adjustRightInd/>
        <w:snapToGrid/>
        <w:spacing w:line="360" w:lineRule="auto"/>
        <w:textAlignment w:val="auto"/>
        <w:rPr>
          <w:rFonts w:hint="default" w:ascii="Arial" w:hAnsi="Arial" w:eastAsia="思源黑体 CN Light" w:cs="Arial"/>
          <w:sz w:val="24"/>
          <w:szCs w:val="24"/>
        </w:rPr>
      </w:pPr>
      <w:r>
        <w:rPr>
          <w:rFonts w:hint="default" w:ascii="Arial" w:hAnsi="Arial" w:eastAsia="思源黑体 CN Light" w:cs="Arial"/>
          <w:sz w:val="24"/>
          <w:szCs w:val="24"/>
        </w:rPr>
        <w:t>Wide viewing angle, adjustable stand,</w:t>
      </w:r>
    </w:p>
    <w:p w14:paraId="57634887">
      <w:pPr>
        <w:keepNext w:val="0"/>
        <w:keepLines w:val="0"/>
        <w:pageBreakBefore w:val="0"/>
        <w:widowControl w:val="0"/>
        <w:numPr>
          <w:ilvl w:val="0"/>
          <w:numId w:val="1"/>
        </w:numPr>
        <w:kinsoku/>
        <w:wordWrap/>
        <w:overflowPunct/>
        <w:topLinePunct w:val="0"/>
        <w:autoSpaceDE/>
        <w:autoSpaceDN/>
        <w:adjustRightInd/>
        <w:snapToGrid/>
        <w:spacing w:line="360" w:lineRule="auto"/>
        <w:textAlignment w:val="auto"/>
        <w:rPr>
          <w:rFonts w:hint="default" w:ascii="Arial" w:hAnsi="Arial" w:eastAsia="思源黑体 CN Light" w:cs="Arial"/>
          <w:sz w:val="24"/>
          <w:szCs w:val="24"/>
        </w:rPr>
      </w:pPr>
      <w:r>
        <w:rPr>
          <w:rFonts w:hint="default" w:ascii="Arial" w:hAnsi="Arial" w:eastAsia="思源黑体 CN Light" w:cs="Arial"/>
          <w:sz w:val="24"/>
          <w:szCs w:val="24"/>
        </w:rPr>
        <w:t>Provide indoor and outdoor sun protection;</w:t>
      </w:r>
    </w:p>
    <w:p w14:paraId="3B639276">
      <w:pPr>
        <w:keepNext w:val="0"/>
        <w:keepLines w:val="0"/>
        <w:pageBreakBefore w:val="0"/>
        <w:widowControl w:val="0"/>
        <w:numPr>
          <w:ilvl w:val="0"/>
          <w:numId w:val="1"/>
        </w:numPr>
        <w:kinsoku/>
        <w:wordWrap/>
        <w:overflowPunct/>
        <w:topLinePunct w:val="0"/>
        <w:autoSpaceDE/>
        <w:autoSpaceDN/>
        <w:adjustRightInd/>
        <w:snapToGrid/>
        <w:spacing w:line="360" w:lineRule="auto"/>
        <w:textAlignment w:val="auto"/>
        <w:rPr>
          <w:rFonts w:hint="default" w:ascii="Arial" w:hAnsi="Arial" w:eastAsia="思源黑体 CN Light" w:cs="Arial"/>
          <w:sz w:val="24"/>
          <w:szCs w:val="24"/>
        </w:rPr>
      </w:pPr>
      <w:r>
        <w:rPr>
          <w:rFonts w:hint="default" w:ascii="Arial" w:hAnsi="Arial" w:eastAsia="思源黑体 CN Light" w:cs="Arial"/>
          <w:sz w:val="24"/>
          <w:szCs w:val="24"/>
        </w:rPr>
        <w:t xml:space="preserve">Waterproof grade, IP6 </w:t>
      </w:r>
      <w:r>
        <w:rPr>
          <w:rFonts w:hint="default" w:ascii="Arial" w:hAnsi="Arial" w:eastAsia="思源黑体 CN Light" w:cs="Arial"/>
          <w:sz w:val="24"/>
          <w:szCs w:val="24"/>
          <w:lang w:val="en-US" w:eastAsia="zh-CN"/>
        </w:rPr>
        <w:t xml:space="preserve">6 </w:t>
      </w:r>
      <w:r>
        <w:rPr>
          <w:rFonts w:hint="default" w:ascii="Arial" w:hAnsi="Arial" w:eastAsia="思源黑体 CN Light" w:cs="Arial"/>
          <w:sz w:val="24"/>
          <w:szCs w:val="24"/>
        </w:rPr>
        <w:t>;</w:t>
      </w:r>
    </w:p>
    <w:p w14:paraId="43A5B13B">
      <w:pPr>
        <w:keepNext w:val="0"/>
        <w:keepLines w:val="0"/>
        <w:pageBreakBefore w:val="0"/>
        <w:widowControl w:val="0"/>
        <w:numPr>
          <w:ilvl w:val="0"/>
          <w:numId w:val="1"/>
        </w:numPr>
        <w:kinsoku/>
        <w:wordWrap/>
        <w:overflowPunct/>
        <w:topLinePunct w:val="0"/>
        <w:autoSpaceDE/>
        <w:autoSpaceDN/>
        <w:adjustRightInd/>
        <w:snapToGrid/>
        <w:spacing w:line="360" w:lineRule="auto"/>
        <w:textAlignment w:val="auto"/>
        <w:rPr>
          <w:rFonts w:hint="default" w:ascii="Arial" w:hAnsi="Arial" w:eastAsia="思源黑体 CN Light" w:cs="Arial"/>
          <w:sz w:val="24"/>
          <w:szCs w:val="24"/>
        </w:rPr>
      </w:pPr>
      <w:r>
        <w:rPr>
          <w:rFonts w:hint="default" w:ascii="Arial" w:hAnsi="Arial" w:eastAsia="思源黑体 CN Light" w:cs="Arial"/>
          <w:sz w:val="24"/>
          <w:szCs w:val="24"/>
        </w:rPr>
        <w:t>Integrated structure, shockproof and anti-loosening design;</w:t>
      </w:r>
    </w:p>
    <w:p w14:paraId="420B1193">
      <w:pPr>
        <w:keepNext w:val="0"/>
        <w:keepLines w:val="0"/>
        <w:pageBreakBefore w:val="0"/>
        <w:widowControl w:val="0"/>
        <w:numPr>
          <w:ilvl w:val="0"/>
          <w:numId w:val="1"/>
        </w:numPr>
        <w:kinsoku/>
        <w:wordWrap/>
        <w:overflowPunct/>
        <w:topLinePunct w:val="0"/>
        <w:autoSpaceDE/>
        <w:autoSpaceDN/>
        <w:adjustRightInd/>
        <w:snapToGrid/>
        <w:spacing w:line="360" w:lineRule="auto"/>
        <w:textAlignment w:val="auto"/>
        <w:rPr>
          <w:rFonts w:hint="default" w:ascii="Arial" w:hAnsi="Arial" w:eastAsia="思源黑体 CN Light" w:cs="Arial"/>
          <w:sz w:val="24"/>
          <w:szCs w:val="24"/>
        </w:rPr>
      </w:pPr>
      <w:r>
        <w:rPr>
          <w:rFonts w:hint="default" w:ascii="Arial" w:hAnsi="Arial" w:eastAsia="思源黑体 CN Light" w:cs="Arial"/>
          <w:sz w:val="24"/>
          <w:szCs w:val="24"/>
        </w:rPr>
        <w:t>Applicable to various vehicle monitoring environments</w:t>
      </w:r>
    </w:p>
    <w:p w14:paraId="65942B4C">
      <w:pPr>
        <w:keepNext w:val="0"/>
        <w:keepLines w:val="0"/>
        <w:pageBreakBefore w:val="0"/>
        <w:widowControl w:val="0"/>
        <w:numPr>
          <w:ilvl w:val="0"/>
          <w:numId w:val="1"/>
        </w:numPr>
        <w:kinsoku/>
        <w:wordWrap/>
        <w:overflowPunct/>
        <w:topLinePunct w:val="0"/>
        <w:autoSpaceDE/>
        <w:autoSpaceDN/>
        <w:adjustRightInd/>
        <w:snapToGrid/>
        <w:spacing w:line="360" w:lineRule="auto"/>
        <w:textAlignment w:val="auto"/>
        <w:rPr>
          <w:rFonts w:hint="default" w:ascii="Arial" w:hAnsi="Arial" w:eastAsia="思源黑体 CN Light" w:cs="Arial"/>
          <w:sz w:val="24"/>
          <w:szCs w:val="24"/>
        </w:rPr>
      </w:pPr>
      <w:r>
        <w:rPr>
          <w:rFonts w:hint="default" w:ascii="Arial" w:hAnsi="Arial" w:eastAsia="思源黑体 CN Light" w:cs="Arial"/>
          <w:sz w:val="24"/>
          <w:szCs w:val="24"/>
        </w:rPr>
        <w:t>Color: Black;</w:t>
      </w:r>
    </w:p>
    <w:p w14:paraId="629B35DF">
      <w:pPr>
        <w:keepNext w:val="0"/>
        <w:keepLines w:val="0"/>
        <w:pageBreakBefore w:val="0"/>
        <w:widowControl w:val="0"/>
        <w:numPr>
          <w:ilvl w:val="0"/>
          <w:numId w:val="1"/>
        </w:numPr>
        <w:kinsoku/>
        <w:wordWrap/>
        <w:overflowPunct/>
        <w:topLinePunct w:val="0"/>
        <w:autoSpaceDE/>
        <w:autoSpaceDN/>
        <w:adjustRightInd/>
        <w:snapToGrid/>
        <w:spacing w:line="360" w:lineRule="auto"/>
        <w:textAlignment w:val="auto"/>
        <w:rPr>
          <w:rFonts w:hint="default" w:ascii="Arial" w:hAnsi="Arial" w:eastAsia="思源黑体 CN Light" w:cs="Arial"/>
          <w:sz w:val="24"/>
          <w:szCs w:val="24"/>
        </w:rPr>
      </w:pPr>
      <w:r>
        <w:rPr>
          <w:rFonts w:hint="default" w:ascii="Arial" w:hAnsi="Arial" w:eastAsia="思源黑体 CN Light" w:cs="Arial"/>
          <w:sz w:val="24"/>
          <w:szCs w:val="24"/>
        </w:rPr>
        <w:t>Suitable aviation connector design;</w:t>
      </w:r>
    </w:p>
    <w:p w14:paraId="7D860A38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adjustRightInd/>
        <w:snapToGrid/>
        <w:spacing w:line="360" w:lineRule="auto"/>
        <w:jc w:val="both"/>
        <w:textAlignment w:val="auto"/>
        <w:rPr>
          <w:rFonts w:hint="default" w:ascii="Arial" w:hAnsi="Arial" w:eastAsia="思源黑体 CN Light" w:cs="Arial"/>
          <w:sz w:val="24"/>
          <w:szCs w:val="24"/>
        </w:rPr>
      </w:pPr>
    </w:p>
    <w:p w14:paraId="4CBB3601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adjustRightInd/>
        <w:snapToGrid/>
        <w:spacing w:line="360" w:lineRule="auto"/>
        <w:jc w:val="both"/>
        <w:textAlignment w:val="auto"/>
        <w:rPr>
          <w:rFonts w:hint="default" w:ascii="Arial" w:hAnsi="Arial" w:eastAsia="思源黑体 CN Light" w:cs="Arial"/>
          <w:sz w:val="24"/>
          <w:szCs w:val="24"/>
        </w:rPr>
      </w:pPr>
    </w:p>
    <w:p w14:paraId="09B4CF81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adjustRightInd/>
        <w:snapToGrid/>
        <w:spacing w:line="360" w:lineRule="auto"/>
        <w:jc w:val="both"/>
        <w:textAlignment w:val="auto"/>
        <w:rPr>
          <w:rFonts w:hint="default" w:ascii="Arial" w:hAnsi="Arial" w:eastAsia="思源黑体 CN Light" w:cs="Arial"/>
          <w:sz w:val="24"/>
          <w:szCs w:val="24"/>
        </w:rPr>
      </w:pPr>
    </w:p>
    <w:p w14:paraId="3ED95101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adjustRightInd/>
        <w:snapToGrid/>
        <w:spacing w:line="360" w:lineRule="auto"/>
        <w:jc w:val="both"/>
        <w:textAlignment w:val="auto"/>
        <w:rPr>
          <w:rFonts w:hint="default" w:ascii="Arial" w:hAnsi="Arial" w:eastAsia="思源黑体 CN Light" w:cs="Arial"/>
          <w:sz w:val="24"/>
          <w:szCs w:val="24"/>
        </w:rPr>
      </w:pPr>
    </w:p>
    <w:p w14:paraId="25BD6976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adjustRightInd/>
        <w:snapToGrid/>
        <w:spacing w:line="360" w:lineRule="auto"/>
        <w:jc w:val="both"/>
        <w:textAlignment w:val="auto"/>
        <w:rPr>
          <w:rFonts w:hint="default" w:ascii="Arial" w:hAnsi="Arial" w:eastAsia="思源黑体 CN Light" w:cs="Arial"/>
          <w:sz w:val="24"/>
          <w:szCs w:val="24"/>
        </w:rPr>
      </w:pPr>
    </w:p>
    <w:p w14:paraId="78410DEC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adjustRightInd/>
        <w:snapToGrid/>
        <w:spacing w:line="360" w:lineRule="auto"/>
        <w:jc w:val="both"/>
        <w:textAlignment w:val="auto"/>
        <w:rPr>
          <w:rFonts w:hint="default" w:ascii="Arial" w:hAnsi="Arial" w:eastAsia="思源黑体 CN Light" w:cs="Arial"/>
          <w:sz w:val="24"/>
          <w:szCs w:val="24"/>
        </w:rPr>
      </w:pPr>
    </w:p>
    <w:p w14:paraId="54D39CB6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adjustRightInd/>
        <w:snapToGrid/>
        <w:spacing w:line="360" w:lineRule="auto"/>
        <w:jc w:val="both"/>
        <w:textAlignment w:val="auto"/>
        <w:rPr>
          <w:rFonts w:hint="default" w:ascii="Arial" w:hAnsi="Arial" w:eastAsia="思源黑体 CN Light" w:cs="Arial"/>
          <w:sz w:val="24"/>
          <w:szCs w:val="24"/>
        </w:rPr>
      </w:pPr>
    </w:p>
    <w:p w14:paraId="7C1C2206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adjustRightInd/>
        <w:snapToGrid/>
        <w:spacing w:line="360" w:lineRule="auto"/>
        <w:jc w:val="both"/>
        <w:textAlignment w:val="auto"/>
        <w:rPr>
          <w:rFonts w:hint="default" w:ascii="Arial" w:hAnsi="Arial" w:eastAsia="思源黑体 CN Light" w:cs="Arial"/>
          <w:sz w:val="24"/>
          <w:szCs w:val="24"/>
        </w:rPr>
      </w:pPr>
    </w:p>
    <w:p w14:paraId="0ED299FC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adjustRightInd/>
        <w:snapToGrid/>
        <w:spacing w:line="360" w:lineRule="auto"/>
        <w:jc w:val="both"/>
        <w:textAlignment w:val="auto"/>
        <w:rPr>
          <w:rFonts w:hint="default" w:ascii="Arial" w:hAnsi="Arial" w:eastAsia="思源黑体 CN Light" w:cs="Arial"/>
          <w:sz w:val="24"/>
          <w:szCs w:val="24"/>
        </w:rPr>
      </w:pPr>
    </w:p>
    <w:p w14:paraId="36933732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adjustRightInd/>
        <w:snapToGrid/>
        <w:spacing w:line="360" w:lineRule="auto"/>
        <w:jc w:val="both"/>
        <w:textAlignment w:val="auto"/>
        <w:rPr>
          <w:rFonts w:hint="default" w:ascii="Arial" w:hAnsi="Arial" w:eastAsia="思源黑体 CN Light" w:cs="Arial"/>
          <w:sz w:val="24"/>
          <w:szCs w:val="24"/>
        </w:rPr>
      </w:pPr>
    </w:p>
    <w:p w14:paraId="5B6AA6E3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adjustRightInd/>
        <w:snapToGrid/>
        <w:spacing w:line="360" w:lineRule="auto"/>
        <w:jc w:val="both"/>
        <w:textAlignment w:val="auto"/>
        <w:rPr>
          <w:rFonts w:hint="default" w:ascii="Arial" w:hAnsi="Arial" w:eastAsia="思源黑体 CN Light" w:cs="Arial"/>
          <w:sz w:val="24"/>
          <w:szCs w:val="24"/>
        </w:rPr>
      </w:pPr>
    </w:p>
    <w:p w14:paraId="7D52B46F">
      <w:pPr>
        <w:rPr>
          <w:rFonts w:hint="default" w:ascii="Arial" w:hAnsi="Arial" w:eastAsia="思源黑体 CN Light" w:cs="Arial"/>
          <w:b/>
          <w:bCs/>
          <w:sz w:val="24"/>
          <w:szCs w:val="24"/>
        </w:rPr>
      </w:pPr>
    </w:p>
    <w:p w14:paraId="420DC6D8">
      <w:pPr>
        <w:rPr>
          <w:rFonts w:hint="default" w:ascii="Arial" w:hAnsi="Arial" w:eastAsia="思源黑体 CN Light" w:cs="Arial"/>
          <w:sz w:val="24"/>
          <w:szCs w:val="24"/>
        </w:rPr>
      </w:pPr>
      <w:r>
        <w:rPr>
          <w:rFonts w:hint="default" w:ascii="Arial" w:hAnsi="Arial" w:eastAsia="思源黑体 CN Light" w:cs="Arial"/>
          <w:b/>
          <w:bCs/>
          <w:sz w:val="24"/>
          <w:szCs w:val="24"/>
        </w:rPr>
        <w:t>Specification:</w:t>
      </w:r>
      <w:bookmarkStart w:id="0" w:name="_GoBack"/>
      <w:bookmarkEnd w:id="0"/>
    </w:p>
    <w:tbl>
      <w:tblPr>
        <w:tblStyle w:val="5"/>
        <w:tblpPr w:leftFromText="180" w:rightFromText="180" w:vertAnchor="text" w:horzAnchor="page" w:tblpX="1878" w:tblpY="294"/>
        <w:tblOverlap w:val="never"/>
        <w:tblW w:w="9570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552"/>
        <w:gridCol w:w="7018"/>
      </w:tblGrid>
      <w:tr w14:paraId="5556E4C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1" w:hRule="atLeast"/>
        </w:trPr>
        <w:tc>
          <w:tcPr>
            <w:tcW w:w="2552" w:type="dxa"/>
            <w:tcBorders>
              <w:top w:val="double" w:color="000000" w:sz="4" w:space="0"/>
              <w:left w:val="double" w:color="000000" w:sz="4" w:space="0"/>
              <w:bottom w:val="double" w:color="000000" w:sz="4" w:space="0"/>
              <w:right w:val="double" w:color="000000" w:sz="4" w:space="0"/>
            </w:tcBorders>
            <w:shd w:val="clear" w:color="auto" w:fill="auto"/>
            <w:vAlign w:val="center"/>
          </w:tcPr>
          <w:p w14:paraId="00667810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ind w:left="210" w:leftChars="100"/>
              <w:jc w:val="left"/>
              <w:textAlignment w:val="auto"/>
              <w:rPr>
                <w:rFonts w:hint="default" w:ascii="Arial" w:hAnsi="Arial" w:eastAsia="思源黑体 CN Light" w:cs="Arial"/>
                <w:kern w:val="0"/>
                <w:szCs w:val="21"/>
                <w:lang w:val="en-US" w:eastAsia="zh-CN"/>
              </w:rPr>
            </w:pPr>
            <w:r>
              <w:rPr>
                <w:rFonts w:hint="eastAsia" w:ascii="Arial" w:hAnsi="Arial" w:eastAsia="思源黑体 CN Light" w:cs="Arial"/>
                <w:kern w:val="0"/>
                <w:szCs w:val="21"/>
                <w:lang w:val="en-US" w:eastAsia="zh-CN"/>
              </w:rPr>
              <w:t>M</w:t>
            </w:r>
            <w:r>
              <w:rPr>
                <w:rFonts w:hint="default" w:ascii="Arial" w:hAnsi="Arial" w:eastAsia="思源黑体 CN Light" w:cs="Arial"/>
                <w:kern w:val="0"/>
                <w:szCs w:val="21"/>
                <w:lang w:val="en-US" w:eastAsia="zh-CN"/>
              </w:rPr>
              <w:t>odel</w:t>
            </w:r>
          </w:p>
        </w:tc>
        <w:tc>
          <w:tcPr>
            <w:tcW w:w="7018" w:type="dxa"/>
            <w:tcBorders>
              <w:top w:val="double" w:color="000000" w:sz="4" w:space="0"/>
              <w:left w:val="double" w:color="000000" w:sz="4" w:space="0"/>
              <w:bottom w:val="double" w:color="000000" w:sz="4" w:space="0"/>
              <w:right w:val="double" w:color="000000" w:sz="4" w:space="0"/>
            </w:tcBorders>
            <w:shd w:val="clear" w:color="auto" w:fill="auto"/>
            <w:vAlign w:val="center"/>
          </w:tcPr>
          <w:p w14:paraId="7B79B68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ind w:left="210" w:leftChars="100"/>
              <w:jc w:val="left"/>
              <w:textAlignment w:val="auto"/>
              <w:rPr>
                <w:rFonts w:hint="default" w:ascii="Arial" w:hAnsi="Arial" w:eastAsia="思源黑体 CN Light" w:cs="Arial"/>
                <w:kern w:val="0"/>
                <w:szCs w:val="21"/>
                <w:lang w:val="en-US" w:eastAsia="zh-CN"/>
              </w:rPr>
            </w:pPr>
            <w:r>
              <w:rPr>
                <w:rFonts w:hint="default" w:ascii="Arial" w:hAnsi="Arial" w:eastAsia="思源黑体 CN Light" w:cs="Arial"/>
                <w:kern w:val="0"/>
                <w:szCs w:val="21"/>
                <w:lang w:val="en-US" w:eastAsia="zh-CN"/>
              </w:rPr>
              <w:t>MX-AHDH-803-NNP-WIFI-H</w:t>
            </w:r>
          </w:p>
        </w:tc>
      </w:tr>
      <w:tr w14:paraId="5331C9D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1" w:hRule="atLeast"/>
        </w:trPr>
        <w:tc>
          <w:tcPr>
            <w:tcW w:w="9570" w:type="dxa"/>
            <w:gridSpan w:val="2"/>
            <w:tcBorders>
              <w:top w:val="double" w:color="000000" w:sz="4" w:space="0"/>
              <w:left w:val="double" w:color="000000" w:sz="4" w:space="0"/>
              <w:bottom w:val="double" w:color="000000" w:sz="4" w:space="0"/>
              <w:right w:val="double" w:color="000000" w:sz="4" w:space="0"/>
            </w:tcBorders>
            <w:shd w:val="clear" w:color="auto" w:fill="auto"/>
            <w:vAlign w:val="center"/>
          </w:tcPr>
          <w:p w14:paraId="00FD2B1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ind w:left="210" w:leftChars="100"/>
              <w:jc w:val="left"/>
              <w:textAlignment w:val="auto"/>
              <w:rPr>
                <w:rFonts w:hint="default" w:ascii="Arial" w:hAnsi="Arial" w:eastAsia="思源黑体 CN Light" w:cs="Arial"/>
                <w:kern w:val="0"/>
                <w:szCs w:val="21"/>
                <w:lang w:val="en-US"/>
              </w:rPr>
            </w:pPr>
            <w:r>
              <w:rPr>
                <w:rFonts w:hint="default" w:ascii="Arial" w:hAnsi="Arial" w:eastAsia="思源黑体 CN Light" w:cs="Arial"/>
                <w:kern w:val="0"/>
                <w:szCs w:val="21"/>
                <w:lang w:val="en-US" w:eastAsia="zh-CN"/>
              </w:rPr>
              <w:t>Wireless Camera</w:t>
            </w:r>
          </w:p>
        </w:tc>
      </w:tr>
      <w:tr w14:paraId="0536C20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1" w:hRule="atLeast"/>
        </w:trPr>
        <w:tc>
          <w:tcPr>
            <w:tcW w:w="2552" w:type="dxa"/>
            <w:tcBorders>
              <w:top w:val="double" w:color="000000" w:sz="4" w:space="0"/>
              <w:left w:val="double" w:color="000000" w:sz="4" w:space="0"/>
              <w:bottom w:val="double" w:color="000000" w:sz="4" w:space="0"/>
              <w:right w:val="double" w:color="000000" w:sz="4" w:space="0"/>
            </w:tcBorders>
            <w:shd w:val="clear" w:color="auto" w:fill="auto"/>
            <w:noWrap/>
            <w:vAlign w:val="center"/>
          </w:tcPr>
          <w:p w14:paraId="4B478AF8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ind w:left="210" w:leftChars="100"/>
              <w:jc w:val="left"/>
              <w:textAlignment w:val="auto"/>
              <w:rPr>
                <w:rFonts w:hint="default" w:ascii="Arial" w:hAnsi="Arial" w:eastAsia="思源黑体 CN Light" w:cs="Arial"/>
                <w:kern w:val="0"/>
                <w:szCs w:val="21"/>
                <w:lang w:val="en-US"/>
              </w:rPr>
            </w:pPr>
            <w:r>
              <w:rPr>
                <w:rFonts w:hint="default" w:ascii="Arial" w:hAnsi="Arial" w:eastAsia="思源黑体 CN Light" w:cs="Arial"/>
                <w:kern w:val="0"/>
                <w:szCs w:val="21"/>
                <w:lang w:val="en-US" w:eastAsia="zh-CN"/>
              </w:rPr>
              <w:t>Image Sensor</w:t>
            </w:r>
          </w:p>
        </w:tc>
        <w:tc>
          <w:tcPr>
            <w:tcW w:w="7018" w:type="dxa"/>
            <w:tcBorders>
              <w:top w:val="double" w:color="000000" w:sz="4" w:space="0"/>
              <w:left w:val="double" w:color="000000" w:sz="4" w:space="0"/>
              <w:bottom w:val="double" w:color="000000" w:sz="4" w:space="0"/>
              <w:right w:val="double" w:color="000000" w:sz="4" w:space="0"/>
            </w:tcBorders>
            <w:shd w:val="clear" w:color="auto" w:fill="auto"/>
            <w:noWrap/>
            <w:vAlign w:val="center"/>
          </w:tcPr>
          <w:p w14:paraId="1164764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ind w:left="210" w:leftChars="100"/>
              <w:jc w:val="left"/>
              <w:textAlignment w:val="auto"/>
              <w:rPr>
                <w:rFonts w:hint="default" w:ascii="Arial" w:hAnsi="Arial" w:eastAsia="思源黑体 CN Light" w:cs="Arial"/>
                <w:kern w:val="0"/>
                <w:szCs w:val="21"/>
                <w:lang w:val="en-US"/>
              </w:rPr>
            </w:pPr>
            <w:r>
              <w:rPr>
                <w:rFonts w:hint="default" w:ascii="Arial" w:hAnsi="Arial" w:eastAsia="思源黑体 CN Light" w:cs="Arial"/>
                <w:kern w:val="0"/>
                <w:szCs w:val="21"/>
                <w:lang w:val="en-US" w:eastAsia="zh-CN"/>
              </w:rPr>
              <w:t>1/2.9 inch CMOS</w:t>
            </w:r>
          </w:p>
        </w:tc>
      </w:tr>
      <w:tr w14:paraId="21141A1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1" w:hRule="atLeast"/>
        </w:trPr>
        <w:tc>
          <w:tcPr>
            <w:tcW w:w="2552" w:type="dxa"/>
            <w:tcBorders>
              <w:top w:val="double" w:color="000000" w:sz="4" w:space="0"/>
              <w:left w:val="double" w:color="000000" w:sz="4" w:space="0"/>
              <w:bottom w:val="double" w:color="000000" w:sz="4" w:space="0"/>
              <w:right w:val="double" w:color="000000" w:sz="4" w:space="0"/>
            </w:tcBorders>
            <w:shd w:val="clear" w:color="auto" w:fill="auto"/>
            <w:noWrap/>
            <w:vAlign w:val="center"/>
          </w:tcPr>
          <w:p w14:paraId="1361D87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ind w:left="210" w:leftChars="100"/>
              <w:jc w:val="left"/>
              <w:textAlignment w:val="auto"/>
              <w:rPr>
                <w:rFonts w:hint="default" w:ascii="Arial" w:hAnsi="Arial" w:eastAsia="思源黑体 CN Light" w:cs="Arial"/>
                <w:kern w:val="0"/>
                <w:szCs w:val="21"/>
                <w:lang w:val="en-US"/>
              </w:rPr>
            </w:pPr>
            <w:r>
              <w:rPr>
                <w:rFonts w:hint="default" w:ascii="Arial" w:hAnsi="Arial" w:eastAsia="思源黑体 CN Light" w:cs="Arial"/>
                <w:kern w:val="0"/>
                <w:szCs w:val="21"/>
                <w:lang w:val="en-US" w:eastAsia="zh-CN"/>
              </w:rPr>
              <w:t>Image resolution</w:t>
            </w:r>
          </w:p>
        </w:tc>
        <w:tc>
          <w:tcPr>
            <w:tcW w:w="7018" w:type="dxa"/>
            <w:tcBorders>
              <w:top w:val="double" w:color="000000" w:sz="4" w:space="0"/>
              <w:left w:val="double" w:color="000000" w:sz="4" w:space="0"/>
              <w:bottom w:val="double" w:color="000000" w:sz="4" w:space="0"/>
              <w:right w:val="double" w:color="000000" w:sz="4" w:space="0"/>
            </w:tcBorders>
            <w:shd w:val="clear" w:color="auto" w:fill="auto"/>
            <w:noWrap/>
            <w:vAlign w:val="center"/>
          </w:tcPr>
          <w:p w14:paraId="07BC1A2B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ind w:left="210" w:leftChars="100"/>
              <w:jc w:val="left"/>
              <w:textAlignment w:val="auto"/>
              <w:rPr>
                <w:rFonts w:hint="default" w:ascii="Arial" w:hAnsi="Arial" w:eastAsia="思源黑体 CN Light" w:cs="Arial"/>
                <w:kern w:val="0"/>
                <w:szCs w:val="21"/>
                <w:lang w:val="en-US"/>
              </w:rPr>
            </w:pPr>
            <w:r>
              <w:rPr>
                <w:rFonts w:hint="default" w:ascii="Arial" w:hAnsi="Arial" w:eastAsia="思源黑体 CN Light" w:cs="Arial"/>
                <w:kern w:val="0"/>
                <w:szCs w:val="21"/>
                <w:lang w:val="en-US" w:eastAsia="zh-CN"/>
              </w:rPr>
              <w:t>2MP</w:t>
            </w:r>
          </w:p>
        </w:tc>
      </w:tr>
      <w:tr w14:paraId="0C19D33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1" w:hRule="atLeast"/>
        </w:trPr>
        <w:tc>
          <w:tcPr>
            <w:tcW w:w="2552" w:type="dxa"/>
            <w:tcBorders>
              <w:top w:val="double" w:color="000000" w:sz="4" w:space="0"/>
              <w:left w:val="double" w:color="000000" w:sz="4" w:space="0"/>
              <w:bottom w:val="double" w:color="000000" w:sz="4" w:space="0"/>
              <w:right w:val="double" w:color="000000" w:sz="4" w:space="0"/>
            </w:tcBorders>
            <w:shd w:val="clear" w:color="auto" w:fill="auto"/>
            <w:noWrap/>
            <w:vAlign w:val="center"/>
          </w:tcPr>
          <w:p w14:paraId="5A61F133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ind w:left="210" w:leftChars="100"/>
              <w:jc w:val="left"/>
              <w:textAlignment w:val="auto"/>
              <w:rPr>
                <w:rFonts w:hint="default" w:ascii="Arial" w:hAnsi="Arial" w:eastAsia="思源黑体 CN Light" w:cs="Arial"/>
                <w:kern w:val="0"/>
                <w:szCs w:val="21"/>
                <w:lang w:val="en-US"/>
              </w:rPr>
            </w:pPr>
            <w:r>
              <w:rPr>
                <w:rFonts w:hint="default" w:ascii="Arial" w:hAnsi="Arial" w:eastAsia="思源黑体 CN Light" w:cs="Arial"/>
                <w:kern w:val="0"/>
                <w:szCs w:val="21"/>
                <w:lang w:val="en-US" w:eastAsia="zh-CN"/>
              </w:rPr>
              <w:t>Image pixels</w:t>
            </w:r>
          </w:p>
        </w:tc>
        <w:tc>
          <w:tcPr>
            <w:tcW w:w="7018" w:type="dxa"/>
            <w:tcBorders>
              <w:top w:val="double" w:color="000000" w:sz="4" w:space="0"/>
              <w:left w:val="double" w:color="000000" w:sz="4" w:space="0"/>
              <w:bottom w:val="double" w:color="000000" w:sz="4" w:space="0"/>
              <w:right w:val="double" w:color="000000" w:sz="4" w:space="0"/>
            </w:tcBorders>
            <w:shd w:val="clear" w:color="auto" w:fill="auto"/>
            <w:noWrap/>
            <w:vAlign w:val="center"/>
          </w:tcPr>
          <w:p w14:paraId="147C81DC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ind w:left="210" w:leftChars="100"/>
              <w:jc w:val="left"/>
              <w:textAlignment w:val="auto"/>
              <w:rPr>
                <w:rFonts w:hint="default" w:ascii="Arial" w:hAnsi="Arial" w:eastAsia="思源黑体 CN Light" w:cs="Arial"/>
                <w:kern w:val="0"/>
                <w:szCs w:val="21"/>
                <w:lang w:val="en-US"/>
              </w:rPr>
            </w:pPr>
            <w:r>
              <w:rPr>
                <w:rFonts w:hint="default" w:ascii="Arial" w:hAnsi="Arial" w:eastAsia="思源黑体 CN Light" w:cs="Arial"/>
                <w:kern w:val="0"/>
                <w:szCs w:val="21"/>
                <w:lang w:val="en-US" w:eastAsia="zh-CN"/>
              </w:rPr>
              <w:t>1920(horizontal)*1080(vertical)</w:t>
            </w:r>
          </w:p>
        </w:tc>
      </w:tr>
      <w:tr w14:paraId="0610B7B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1" w:hRule="atLeast"/>
        </w:trPr>
        <w:tc>
          <w:tcPr>
            <w:tcW w:w="2552" w:type="dxa"/>
            <w:tcBorders>
              <w:top w:val="double" w:color="000000" w:sz="4" w:space="0"/>
              <w:left w:val="double" w:color="000000" w:sz="4" w:space="0"/>
              <w:bottom w:val="double" w:color="000000" w:sz="4" w:space="0"/>
              <w:right w:val="double" w:color="000000" w:sz="4" w:space="0"/>
            </w:tcBorders>
            <w:shd w:val="clear" w:color="auto" w:fill="auto"/>
            <w:noWrap/>
            <w:vAlign w:val="center"/>
          </w:tcPr>
          <w:p w14:paraId="3A8BB043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ind w:left="210" w:leftChars="100"/>
              <w:jc w:val="left"/>
              <w:textAlignment w:val="auto"/>
              <w:rPr>
                <w:rFonts w:hint="default" w:ascii="Arial" w:hAnsi="Arial" w:eastAsia="思源黑体 CN Light" w:cs="Arial"/>
                <w:kern w:val="0"/>
                <w:szCs w:val="21"/>
                <w:lang w:val="en-US"/>
              </w:rPr>
            </w:pPr>
            <w:r>
              <w:rPr>
                <w:rFonts w:hint="default" w:ascii="Arial" w:hAnsi="Arial" w:eastAsia="思源黑体 CN Light" w:cs="Arial"/>
                <w:kern w:val="0"/>
                <w:szCs w:val="21"/>
                <w:lang w:val="en-US" w:eastAsia="zh-CN"/>
              </w:rPr>
              <w:t>Video frame rate</w:t>
            </w:r>
          </w:p>
        </w:tc>
        <w:tc>
          <w:tcPr>
            <w:tcW w:w="7018" w:type="dxa"/>
            <w:tcBorders>
              <w:top w:val="double" w:color="000000" w:sz="4" w:space="0"/>
              <w:left w:val="double" w:color="000000" w:sz="4" w:space="0"/>
              <w:bottom w:val="double" w:color="000000" w:sz="4" w:space="0"/>
              <w:right w:val="double" w:color="000000" w:sz="4" w:space="0"/>
            </w:tcBorders>
            <w:shd w:val="clear" w:color="auto" w:fill="auto"/>
            <w:noWrap/>
            <w:vAlign w:val="center"/>
          </w:tcPr>
          <w:p w14:paraId="46AB9F08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ind w:left="210" w:leftChars="100"/>
              <w:jc w:val="left"/>
              <w:textAlignment w:val="auto"/>
              <w:rPr>
                <w:rFonts w:hint="default" w:ascii="Arial" w:hAnsi="Arial" w:eastAsia="思源黑体 CN Light" w:cs="Arial"/>
                <w:kern w:val="0"/>
                <w:szCs w:val="21"/>
                <w:lang w:val="en-US"/>
              </w:rPr>
            </w:pPr>
            <w:r>
              <w:rPr>
                <w:rFonts w:hint="default" w:ascii="Arial" w:hAnsi="Arial" w:eastAsia="思源黑体 CN Light" w:cs="Arial"/>
                <w:kern w:val="0"/>
                <w:szCs w:val="21"/>
                <w:lang w:val="en-US" w:eastAsia="zh-CN"/>
              </w:rPr>
              <w:t>1080p@25fps or 30fps</w:t>
            </w:r>
          </w:p>
        </w:tc>
      </w:tr>
      <w:tr w14:paraId="6E20B23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1" w:hRule="atLeast"/>
        </w:trPr>
        <w:tc>
          <w:tcPr>
            <w:tcW w:w="2552" w:type="dxa"/>
            <w:tcBorders>
              <w:top w:val="double" w:color="000000" w:sz="4" w:space="0"/>
              <w:left w:val="double" w:color="000000" w:sz="4" w:space="0"/>
              <w:bottom w:val="double" w:color="000000" w:sz="4" w:space="0"/>
              <w:right w:val="double" w:color="000000" w:sz="4" w:space="0"/>
            </w:tcBorders>
            <w:shd w:val="clear" w:color="auto" w:fill="auto"/>
            <w:vAlign w:val="center"/>
          </w:tcPr>
          <w:p w14:paraId="28D7B12C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ind w:left="210" w:leftChars="100"/>
              <w:jc w:val="left"/>
              <w:textAlignment w:val="auto"/>
              <w:rPr>
                <w:rFonts w:hint="default" w:ascii="Arial" w:hAnsi="Arial" w:eastAsia="思源黑体 CN Light" w:cs="Arial"/>
                <w:kern w:val="0"/>
                <w:szCs w:val="21"/>
                <w:lang w:val="en-US"/>
              </w:rPr>
            </w:pPr>
            <w:r>
              <w:rPr>
                <w:rFonts w:hint="default" w:ascii="Arial" w:hAnsi="Arial" w:eastAsia="思源黑体 CN Light" w:cs="Arial"/>
                <w:kern w:val="0"/>
                <w:szCs w:val="21"/>
                <w:lang w:val="en-US" w:eastAsia="zh-CN"/>
              </w:rPr>
              <w:t>Minimum illumination</w:t>
            </w:r>
          </w:p>
        </w:tc>
        <w:tc>
          <w:tcPr>
            <w:tcW w:w="7018" w:type="dxa"/>
            <w:tcBorders>
              <w:top w:val="double" w:color="000000" w:sz="4" w:space="0"/>
              <w:left w:val="double" w:color="000000" w:sz="4" w:space="0"/>
              <w:bottom w:val="double" w:color="000000" w:sz="4" w:space="0"/>
              <w:right w:val="double" w:color="000000" w:sz="4" w:space="0"/>
            </w:tcBorders>
            <w:shd w:val="clear" w:color="auto" w:fill="auto"/>
            <w:noWrap/>
            <w:vAlign w:val="center"/>
          </w:tcPr>
          <w:p w14:paraId="524AD834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ind w:left="210" w:leftChars="100"/>
              <w:jc w:val="left"/>
              <w:textAlignment w:val="auto"/>
              <w:rPr>
                <w:rFonts w:hint="default" w:ascii="Arial" w:hAnsi="Arial" w:eastAsia="思源黑体 CN Light" w:cs="Arial"/>
                <w:kern w:val="0"/>
                <w:szCs w:val="21"/>
                <w:lang w:val="en-US"/>
              </w:rPr>
            </w:pPr>
            <w:r>
              <w:rPr>
                <w:rFonts w:hint="default" w:ascii="Arial" w:hAnsi="Arial" w:eastAsia="思源黑体 CN Light" w:cs="Arial"/>
                <w:kern w:val="0"/>
                <w:szCs w:val="21"/>
                <w:lang w:val="en-US" w:eastAsia="zh-CN"/>
              </w:rPr>
              <w:t>Color: 0.01Lux, Black and White: 0.001Lux, 0Lux (infrared on)</w:t>
            </w:r>
          </w:p>
        </w:tc>
      </w:tr>
      <w:tr w14:paraId="0BA3CEC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1" w:hRule="atLeast"/>
        </w:trPr>
        <w:tc>
          <w:tcPr>
            <w:tcW w:w="2552" w:type="dxa"/>
            <w:tcBorders>
              <w:top w:val="double" w:color="000000" w:sz="4" w:space="0"/>
              <w:left w:val="double" w:color="000000" w:sz="4" w:space="0"/>
              <w:bottom w:val="double" w:color="000000" w:sz="4" w:space="0"/>
              <w:right w:val="double" w:color="000000" w:sz="4" w:space="0"/>
            </w:tcBorders>
            <w:shd w:val="clear" w:color="auto" w:fill="auto"/>
            <w:noWrap/>
            <w:vAlign w:val="center"/>
          </w:tcPr>
          <w:p w14:paraId="7EF1B9CC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ind w:left="210" w:leftChars="100"/>
              <w:jc w:val="left"/>
              <w:textAlignment w:val="auto"/>
              <w:rPr>
                <w:rFonts w:hint="default" w:ascii="Arial" w:hAnsi="Arial" w:eastAsia="思源黑体 CN Light" w:cs="Arial"/>
                <w:kern w:val="0"/>
                <w:szCs w:val="21"/>
                <w:lang w:val="en-US"/>
              </w:rPr>
            </w:pPr>
            <w:r>
              <w:rPr>
                <w:rFonts w:hint="default" w:ascii="Arial" w:hAnsi="Arial" w:eastAsia="思源黑体 CN Light" w:cs="Arial"/>
                <w:kern w:val="0"/>
                <w:szCs w:val="21"/>
                <w:lang w:val="en-US" w:eastAsia="zh-CN"/>
              </w:rPr>
              <w:t>lens</w:t>
            </w:r>
          </w:p>
        </w:tc>
        <w:tc>
          <w:tcPr>
            <w:tcW w:w="7018" w:type="dxa"/>
            <w:tcBorders>
              <w:top w:val="double" w:color="000000" w:sz="4" w:space="0"/>
              <w:left w:val="double" w:color="000000" w:sz="4" w:space="0"/>
              <w:bottom w:val="double" w:color="000000" w:sz="4" w:space="0"/>
              <w:right w:val="double" w:color="000000" w:sz="4" w:space="0"/>
            </w:tcBorders>
            <w:shd w:val="clear" w:color="auto" w:fill="auto"/>
            <w:noWrap/>
            <w:vAlign w:val="center"/>
          </w:tcPr>
          <w:p w14:paraId="3AFC8A9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ind w:left="210" w:leftChars="100"/>
              <w:jc w:val="left"/>
              <w:textAlignment w:val="auto"/>
              <w:rPr>
                <w:rFonts w:hint="default" w:ascii="Arial" w:hAnsi="Arial" w:eastAsia="思源黑体 CN Light" w:cs="Arial"/>
                <w:kern w:val="0"/>
                <w:szCs w:val="21"/>
                <w:lang w:val="en-US"/>
              </w:rPr>
            </w:pPr>
            <w:r>
              <w:rPr>
                <w:rFonts w:hint="default" w:ascii="Arial" w:hAnsi="Arial" w:eastAsia="思源黑体 CN Light" w:cs="Arial"/>
                <w:kern w:val="0"/>
                <w:szCs w:val="21"/>
                <w:lang w:val="en-US" w:eastAsia="zh-CN"/>
              </w:rPr>
              <w:t>2.8mm 2MP IR plate lens (90°)</w:t>
            </w:r>
          </w:p>
        </w:tc>
      </w:tr>
      <w:tr w14:paraId="7C4B592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1" w:hRule="atLeast"/>
        </w:trPr>
        <w:tc>
          <w:tcPr>
            <w:tcW w:w="2552" w:type="dxa"/>
            <w:tcBorders>
              <w:top w:val="double" w:color="000000" w:sz="4" w:space="0"/>
              <w:left w:val="double" w:color="000000" w:sz="4" w:space="0"/>
              <w:bottom w:val="double" w:color="000000" w:sz="4" w:space="0"/>
              <w:right w:val="double" w:color="000000" w:sz="4" w:space="0"/>
            </w:tcBorders>
            <w:shd w:val="clear" w:color="auto" w:fill="auto"/>
            <w:noWrap/>
            <w:vAlign w:val="center"/>
          </w:tcPr>
          <w:p w14:paraId="0FAA50EE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ind w:left="210" w:leftChars="100"/>
              <w:jc w:val="left"/>
              <w:textAlignment w:val="auto"/>
              <w:rPr>
                <w:rFonts w:hint="default" w:ascii="Arial" w:hAnsi="Arial" w:eastAsia="思源黑体 CN Light" w:cs="Arial"/>
                <w:kern w:val="0"/>
                <w:szCs w:val="21"/>
                <w:lang w:val="en-US" w:eastAsia="zh-CN"/>
              </w:rPr>
            </w:pPr>
            <w:r>
              <w:rPr>
                <w:rFonts w:hint="default" w:ascii="Arial" w:hAnsi="Arial" w:eastAsia="思源黑体 CN Light" w:cs="Arial"/>
                <w:kern w:val="0"/>
                <w:szCs w:val="21"/>
                <w:lang w:val="en-US" w:eastAsia="zh-CN"/>
              </w:rPr>
              <w:t>Horizontal angle of view</w:t>
            </w:r>
          </w:p>
        </w:tc>
        <w:tc>
          <w:tcPr>
            <w:tcW w:w="7018" w:type="dxa"/>
            <w:tcBorders>
              <w:top w:val="double" w:color="000000" w:sz="4" w:space="0"/>
              <w:left w:val="double" w:color="000000" w:sz="4" w:space="0"/>
              <w:bottom w:val="double" w:color="000000" w:sz="4" w:space="0"/>
              <w:right w:val="double" w:color="000000" w:sz="4" w:space="0"/>
            </w:tcBorders>
            <w:shd w:val="clear" w:color="auto" w:fill="auto"/>
            <w:noWrap/>
            <w:vAlign w:val="center"/>
          </w:tcPr>
          <w:p w14:paraId="0BCC8F00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ind w:left="210" w:leftChars="100"/>
              <w:jc w:val="left"/>
              <w:textAlignment w:val="auto"/>
              <w:rPr>
                <w:rFonts w:hint="default" w:ascii="Arial" w:hAnsi="Arial" w:eastAsia="思源黑体 CN Light" w:cs="Arial"/>
                <w:kern w:val="0"/>
                <w:szCs w:val="21"/>
                <w:lang w:val="en-US" w:eastAsia="zh-CN"/>
              </w:rPr>
            </w:pPr>
            <w:r>
              <w:rPr>
                <w:rFonts w:hint="default" w:ascii="Arial" w:hAnsi="Arial" w:eastAsia="思源黑体 CN Light" w:cs="Arial"/>
                <w:kern w:val="0"/>
                <w:szCs w:val="21"/>
                <w:lang w:val="en-US" w:eastAsia="zh-CN"/>
              </w:rPr>
              <w:t>100°</w:t>
            </w:r>
          </w:p>
        </w:tc>
      </w:tr>
      <w:tr w14:paraId="3086FAC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1" w:hRule="atLeast"/>
        </w:trPr>
        <w:tc>
          <w:tcPr>
            <w:tcW w:w="2552" w:type="dxa"/>
            <w:tcBorders>
              <w:top w:val="double" w:color="000000" w:sz="4" w:space="0"/>
              <w:left w:val="double" w:color="000000" w:sz="4" w:space="0"/>
              <w:bottom w:val="double" w:color="000000" w:sz="4" w:space="0"/>
              <w:right w:val="double" w:color="000000" w:sz="4" w:space="0"/>
            </w:tcBorders>
            <w:shd w:val="clear" w:color="auto" w:fill="auto"/>
            <w:noWrap/>
            <w:vAlign w:val="center"/>
          </w:tcPr>
          <w:p w14:paraId="3F7BAD03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ind w:left="210" w:leftChars="100"/>
              <w:jc w:val="left"/>
              <w:textAlignment w:val="auto"/>
              <w:rPr>
                <w:rFonts w:hint="default" w:ascii="Arial" w:hAnsi="Arial" w:eastAsia="思源黑体 CN Light" w:cs="Arial"/>
                <w:kern w:val="0"/>
                <w:szCs w:val="21"/>
                <w:lang w:val="en-US"/>
              </w:rPr>
            </w:pPr>
            <w:r>
              <w:rPr>
                <w:rFonts w:hint="default" w:ascii="Arial" w:hAnsi="Arial" w:eastAsia="思源黑体 CN Light" w:cs="Arial"/>
                <w:kern w:val="0"/>
                <w:szCs w:val="21"/>
                <w:lang w:val="en-US" w:eastAsia="zh-CN"/>
              </w:rPr>
              <w:t>day and night</w:t>
            </w:r>
          </w:p>
        </w:tc>
        <w:tc>
          <w:tcPr>
            <w:tcW w:w="7018" w:type="dxa"/>
            <w:tcBorders>
              <w:top w:val="double" w:color="000000" w:sz="4" w:space="0"/>
              <w:left w:val="double" w:color="000000" w:sz="4" w:space="0"/>
              <w:bottom w:val="double" w:color="000000" w:sz="4" w:space="0"/>
              <w:right w:val="double" w:color="000000" w:sz="4" w:space="0"/>
            </w:tcBorders>
            <w:shd w:val="clear" w:color="auto" w:fill="auto"/>
            <w:noWrap/>
            <w:vAlign w:val="center"/>
          </w:tcPr>
          <w:p w14:paraId="22EFF01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ind w:left="210" w:leftChars="100"/>
              <w:jc w:val="left"/>
              <w:textAlignment w:val="auto"/>
              <w:rPr>
                <w:rFonts w:hint="default" w:ascii="Arial" w:hAnsi="Arial" w:eastAsia="思源黑体 CN Light" w:cs="Arial"/>
                <w:kern w:val="0"/>
                <w:szCs w:val="21"/>
                <w:lang w:val="en-US"/>
              </w:rPr>
            </w:pPr>
            <w:r>
              <w:rPr>
                <w:rFonts w:hint="default" w:ascii="Arial" w:hAnsi="Arial" w:eastAsia="思源黑体 CN Light" w:cs="Arial"/>
                <w:kern w:val="0"/>
                <w:szCs w:val="21"/>
                <w:lang w:val="en-US" w:eastAsia="zh-CN"/>
              </w:rPr>
              <w:t>Automatic (ICR) / Color / Black and White</w:t>
            </w:r>
          </w:p>
        </w:tc>
      </w:tr>
      <w:tr w14:paraId="24E7710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1" w:hRule="atLeast"/>
        </w:trPr>
        <w:tc>
          <w:tcPr>
            <w:tcW w:w="2552" w:type="dxa"/>
            <w:tcBorders>
              <w:top w:val="double" w:color="000000" w:sz="4" w:space="0"/>
              <w:left w:val="double" w:color="000000" w:sz="4" w:space="0"/>
              <w:bottom w:val="double" w:color="000000" w:sz="4" w:space="0"/>
              <w:right w:val="double" w:color="000000" w:sz="4" w:space="0"/>
            </w:tcBorders>
            <w:shd w:val="clear" w:color="auto" w:fill="auto"/>
            <w:noWrap/>
            <w:vAlign w:val="center"/>
          </w:tcPr>
          <w:p w14:paraId="38A8006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ind w:left="210" w:leftChars="100"/>
              <w:jc w:val="left"/>
              <w:textAlignment w:val="auto"/>
              <w:rPr>
                <w:rFonts w:hint="default" w:ascii="Arial" w:hAnsi="Arial" w:eastAsia="思源黑体 CN Light" w:cs="Arial"/>
                <w:kern w:val="0"/>
                <w:szCs w:val="21"/>
                <w:lang w:val="en-US"/>
              </w:rPr>
            </w:pPr>
            <w:r>
              <w:rPr>
                <w:rFonts w:hint="default" w:ascii="Arial" w:hAnsi="Arial" w:eastAsia="思源黑体 CN Light" w:cs="Arial"/>
                <w:kern w:val="0"/>
                <w:szCs w:val="21"/>
                <w:lang w:val="en-US" w:eastAsia="zh-CN"/>
              </w:rPr>
              <w:t>Infrared LED</w:t>
            </w:r>
          </w:p>
        </w:tc>
        <w:tc>
          <w:tcPr>
            <w:tcW w:w="7018" w:type="dxa"/>
            <w:tcBorders>
              <w:top w:val="double" w:color="000000" w:sz="4" w:space="0"/>
              <w:left w:val="double" w:color="000000" w:sz="4" w:space="0"/>
              <w:bottom w:val="double" w:color="000000" w:sz="4" w:space="0"/>
              <w:right w:val="double" w:color="000000" w:sz="4" w:space="0"/>
            </w:tcBorders>
            <w:shd w:val="clear" w:color="auto" w:fill="auto"/>
            <w:noWrap/>
            <w:vAlign w:val="center"/>
          </w:tcPr>
          <w:p w14:paraId="2266DE68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ind w:left="210" w:leftChars="100"/>
              <w:jc w:val="left"/>
              <w:textAlignment w:val="auto"/>
              <w:rPr>
                <w:rFonts w:hint="default" w:ascii="Arial" w:hAnsi="Arial" w:eastAsia="思源黑体 CN Light" w:cs="Arial"/>
                <w:kern w:val="0"/>
                <w:szCs w:val="21"/>
                <w:lang w:val="en-US"/>
              </w:rPr>
            </w:pPr>
            <w:r>
              <w:rPr>
                <w:rFonts w:hint="default" w:ascii="Arial" w:hAnsi="Arial" w:eastAsia="思源黑体 CN Light" w:cs="Arial"/>
                <w:kern w:val="0"/>
                <w:szCs w:val="21"/>
                <w:lang w:val="en-US" w:eastAsia="zh-CN"/>
              </w:rPr>
              <w:t>16 LED arrays</w:t>
            </w:r>
          </w:p>
        </w:tc>
      </w:tr>
      <w:tr w14:paraId="762B69D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1" w:hRule="atLeast"/>
        </w:trPr>
        <w:tc>
          <w:tcPr>
            <w:tcW w:w="2552" w:type="dxa"/>
            <w:tcBorders>
              <w:top w:val="double" w:color="000000" w:sz="4" w:space="0"/>
              <w:left w:val="double" w:color="000000" w:sz="4" w:space="0"/>
              <w:bottom w:val="double" w:color="000000" w:sz="4" w:space="0"/>
              <w:right w:val="double" w:color="000000" w:sz="4" w:space="0"/>
            </w:tcBorders>
            <w:shd w:val="clear" w:color="auto" w:fill="auto"/>
            <w:noWrap/>
            <w:vAlign w:val="center"/>
          </w:tcPr>
          <w:p w14:paraId="16A0C893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ind w:left="210" w:leftChars="100"/>
              <w:jc w:val="left"/>
              <w:textAlignment w:val="auto"/>
              <w:rPr>
                <w:rFonts w:hint="default" w:ascii="Arial" w:hAnsi="Arial" w:eastAsia="思源黑体 CN Light" w:cs="Arial"/>
                <w:kern w:val="0"/>
                <w:szCs w:val="21"/>
                <w:lang w:val="en-US"/>
              </w:rPr>
            </w:pPr>
            <w:r>
              <w:rPr>
                <w:rFonts w:hint="default" w:ascii="Arial" w:hAnsi="Arial" w:eastAsia="思源黑体 CN Light" w:cs="Arial"/>
                <w:kern w:val="0"/>
                <w:szCs w:val="21"/>
                <w:lang w:val="en-US" w:eastAsia="zh-CN"/>
              </w:rPr>
              <w:t>Infrared distance</w:t>
            </w:r>
          </w:p>
        </w:tc>
        <w:tc>
          <w:tcPr>
            <w:tcW w:w="7018" w:type="dxa"/>
            <w:tcBorders>
              <w:top w:val="double" w:color="000000" w:sz="4" w:space="0"/>
              <w:left w:val="double" w:color="000000" w:sz="4" w:space="0"/>
              <w:bottom w:val="double" w:color="000000" w:sz="4" w:space="0"/>
              <w:right w:val="double" w:color="000000" w:sz="4" w:space="0"/>
            </w:tcBorders>
            <w:shd w:val="clear" w:color="auto" w:fill="auto"/>
            <w:noWrap/>
            <w:vAlign w:val="center"/>
          </w:tcPr>
          <w:p w14:paraId="23DE075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ind w:left="210" w:leftChars="100"/>
              <w:jc w:val="left"/>
              <w:textAlignment w:val="auto"/>
              <w:rPr>
                <w:rFonts w:hint="default" w:ascii="Arial" w:hAnsi="Arial" w:eastAsia="思源黑体 CN Light" w:cs="Arial"/>
                <w:kern w:val="0"/>
                <w:szCs w:val="21"/>
                <w:lang w:val="en-US"/>
              </w:rPr>
            </w:pPr>
            <w:r>
              <w:rPr>
                <w:rFonts w:hint="default" w:ascii="Arial" w:hAnsi="Arial" w:eastAsia="思源黑体 CN Light" w:cs="Arial"/>
                <w:kern w:val="0"/>
                <w:szCs w:val="21"/>
                <w:lang w:val="en-US" w:eastAsia="zh-CN"/>
              </w:rPr>
              <w:t>10-15 meters</w:t>
            </w:r>
          </w:p>
        </w:tc>
      </w:tr>
      <w:tr w14:paraId="01A44AD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1" w:hRule="atLeast"/>
        </w:trPr>
        <w:tc>
          <w:tcPr>
            <w:tcW w:w="2552" w:type="dxa"/>
            <w:tcBorders>
              <w:top w:val="double" w:color="000000" w:sz="4" w:space="0"/>
              <w:left w:val="double" w:color="000000" w:sz="4" w:space="0"/>
              <w:bottom w:val="double" w:color="000000" w:sz="4" w:space="0"/>
              <w:right w:val="double" w:color="000000" w:sz="4" w:space="0"/>
            </w:tcBorders>
            <w:shd w:val="clear" w:color="auto" w:fill="auto"/>
            <w:noWrap/>
            <w:vAlign w:val="center"/>
          </w:tcPr>
          <w:p w14:paraId="3C28F62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ind w:left="210" w:leftChars="100"/>
              <w:jc w:val="left"/>
              <w:textAlignment w:val="auto"/>
              <w:rPr>
                <w:rFonts w:hint="default" w:ascii="Arial" w:hAnsi="Arial" w:eastAsia="思源黑体 CN Light" w:cs="Arial"/>
                <w:kern w:val="0"/>
                <w:szCs w:val="21"/>
                <w:lang w:val="en-US"/>
              </w:rPr>
            </w:pPr>
            <w:r>
              <w:rPr>
                <w:rFonts w:hint="default" w:ascii="Arial" w:hAnsi="Arial" w:eastAsia="思源黑体 CN Light" w:cs="Arial"/>
                <w:kern w:val="0"/>
                <w:szCs w:val="21"/>
                <w:lang w:val="en-US" w:eastAsia="zh-CN"/>
              </w:rPr>
              <w:t>Wide dynamic range</w:t>
            </w:r>
          </w:p>
        </w:tc>
        <w:tc>
          <w:tcPr>
            <w:tcW w:w="7018" w:type="dxa"/>
            <w:tcBorders>
              <w:top w:val="double" w:color="000000" w:sz="4" w:space="0"/>
              <w:left w:val="double" w:color="000000" w:sz="4" w:space="0"/>
              <w:bottom w:val="double" w:color="000000" w:sz="4" w:space="0"/>
              <w:right w:val="double" w:color="000000" w:sz="4" w:space="0"/>
            </w:tcBorders>
            <w:shd w:val="clear" w:color="auto" w:fill="auto"/>
            <w:noWrap/>
            <w:vAlign w:val="center"/>
          </w:tcPr>
          <w:p w14:paraId="600E14F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ind w:left="210" w:leftChars="100"/>
              <w:jc w:val="left"/>
              <w:textAlignment w:val="auto"/>
              <w:rPr>
                <w:rFonts w:hint="default" w:ascii="Arial" w:hAnsi="Arial" w:eastAsia="思源黑体 CN Light" w:cs="Arial"/>
                <w:kern w:val="0"/>
                <w:szCs w:val="21"/>
                <w:lang w:val="en-US"/>
              </w:rPr>
            </w:pPr>
            <w:r>
              <w:rPr>
                <w:rFonts w:hint="default" w:ascii="Arial" w:hAnsi="Arial" w:eastAsia="思源黑体 CN Light" w:cs="Arial"/>
                <w:kern w:val="0"/>
                <w:szCs w:val="21"/>
                <w:lang w:val="en-US" w:eastAsia="zh-CN"/>
              </w:rPr>
              <w:t>Wide dynamic range</w:t>
            </w:r>
          </w:p>
        </w:tc>
      </w:tr>
      <w:tr w14:paraId="2CB9CDB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1" w:hRule="atLeast"/>
        </w:trPr>
        <w:tc>
          <w:tcPr>
            <w:tcW w:w="2552" w:type="dxa"/>
            <w:tcBorders>
              <w:top w:val="double" w:color="000000" w:sz="4" w:space="0"/>
              <w:left w:val="double" w:color="000000" w:sz="4" w:space="0"/>
              <w:bottom w:val="double" w:color="000000" w:sz="4" w:space="0"/>
              <w:right w:val="double" w:color="000000" w:sz="4" w:space="0"/>
            </w:tcBorders>
            <w:shd w:val="clear" w:color="auto" w:fill="auto"/>
            <w:noWrap/>
            <w:vAlign w:val="center"/>
          </w:tcPr>
          <w:p w14:paraId="41B8EF28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ind w:left="210" w:leftChars="100"/>
              <w:jc w:val="left"/>
              <w:textAlignment w:val="auto"/>
              <w:rPr>
                <w:rFonts w:hint="default" w:ascii="Arial" w:hAnsi="Arial" w:eastAsia="思源黑体 CN Light" w:cs="Arial"/>
                <w:kern w:val="0"/>
                <w:szCs w:val="21"/>
                <w:lang w:val="en-US"/>
              </w:rPr>
            </w:pPr>
            <w:r>
              <w:rPr>
                <w:rFonts w:hint="default" w:ascii="Arial" w:hAnsi="Arial" w:eastAsia="思源黑体 CN Light" w:cs="Arial"/>
                <w:kern w:val="0"/>
                <w:szCs w:val="21"/>
                <w:lang w:val="en-US" w:eastAsia="zh-CN"/>
              </w:rPr>
              <w:t>Wireless</w:t>
            </w:r>
          </w:p>
        </w:tc>
        <w:tc>
          <w:tcPr>
            <w:tcW w:w="7018" w:type="dxa"/>
            <w:tcBorders>
              <w:top w:val="double" w:color="000000" w:sz="4" w:space="0"/>
              <w:left w:val="double" w:color="000000" w:sz="4" w:space="0"/>
              <w:bottom w:val="double" w:color="000000" w:sz="4" w:space="0"/>
              <w:right w:val="double" w:color="000000" w:sz="4" w:space="0"/>
            </w:tcBorders>
            <w:shd w:val="clear" w:color="auto" w:fill="auto"/>
            <w:vAlign w:val="center"/>
          </w:tcPr>
          <w:p w14:paraId="518192D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ind w:left="210" w:leftChars="100"/>
              <w:jc w:val="left"/>
              <w:textAlignment w:val="auto"/>
              <w:rPr>
                <w:rFonts w:hint="default" w:ascii="Arial" w:hAnsi="Arial" w:eastAsia="思源黑体 CN Light" w:cs="Arial"/>
                <w:kern w:val="0"/>
                <w:szCs w:val="21"/>
                <w:lang w:val="en-US"/>
              </w:rPr>
            </w:pPr>
            <w:r>
              <w:rPr>
                <w:rFonts w:hint="default" w:ascii="Arial" w:hAnsi="Arial" w:eastAsia="思源黑体 CN Light" w:cs="Arial"/>
                <w:kern w:val="0"/>
                <w:szCs w:val="21"/>
                <w:lang w:val="en-US" w:eastAsia="zh-CN"/>
              </w:rPr>
              <w:t>Built-in 2.4GHz wireless signal receiver</w:t>
            </w:r>
          </w:p>
        </w:tc>
      </w:tr>
      <w:tr w14:paraId="440AC26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1" w:hRule="atLeast"/>
        </w:trPr>
        <w:tc>
          <w:tcPr>
            <w:tcW w:w="2552" w:type="dxa"/>
            <w:tcBorders>
              <w:top w:val="double" w:color="000000" w:sz="4" w:space="0"/>
              <w:left w:val="double" w:color="000000" w:sz="4" w:space="0"/>
              <w:bottom w:val="double" w:color="000000" w:sz="4" w:space="0"/>
              <w:right w:val="double" w:color="000000" w:sz="4" w:space="0"/>
            </w:tcBorders>
            <w:shd w:val="clear" w:color="auto" w:fill="auto"/>
            <w:noWrap/>
            <w:vAlign w:val="center"/>
          </w:tcPr>
          <w:p w14:paraId="720F0E3C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ind w:left="210" w:leftChars="100"/>
              <w:jc w:val="left"/>
              <w:textAlignment w:val="auto"/>
              <w:rPr>
                <w:rFonts w:hint="default" w:ascii="Arial" w:hAnsi="Arial" w:eastAsia="思源黑体 CN Light" w:cs="Arial"/>
                <w:kern w:val="0"/>
                <w:szCs w:val="21"/>
                <w:lang w:val="en-US"/>
              </w:rPr>
            </w:pPr>
            <w:r>
              <w:rPr>
                <w:rFonts w:hint="default" w:ascii="Arial" w:hAnsi="Arial" w:eastAsia="思源黑体 CN Light" w:cs="Arial"/>
                <w:kern w:val="0"/>
                <w:szCs w:val="21"/>
                <w:lang w:val="en-US" w:eastAsia="zh-CN"/>
              </w:rPr>
              <w:t>Operating temperature</w:t>
            </w:r>
          </w:p>
        </w:tc>
        <w:tc>
          <w:tcPr>
            <w:tcW w:w="7018" w:type="dxa"/>
            <w:tcBorders>
              <w:top w:val="double" w:color="000000" w:sz="4" w:space="0"/>
              <w:left w:val="double" w:color="000000" w:sz="4" w:space="0"/>
              <w:bottom w:val="double" w:color="000000" w:sz="4" w:space="0"/>
              <w:right w:val="double" w:color="000000" w:sz="4" w:space="0"/>
            </w:tcBorders>
            <w:shd w:val="clear" w:color="auto" w:fill="auto"/>
            <w:noWrap/>
            <w:vAlign w:val="center"/>
          </w:tcPr>
          <w:p w14:paraId="31784F2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ind w:left="210" w:leftChars="100"/>
              <w:jc w:val="left"/>
              <w:textAlignment w:val="auto"/>
              <w:rPr>
                <w:rFonts w:hint="default" w:ascii="Arial" w:hAnsi="Arial" w:eastAsia="思源黑体 CN Light" w:cs="Arial"/>
                <w:kern w:val="0"/>
                <w:szCs w:val="21"/>
                <w:lang w:val="en-US"/>
              </w:rPr>
            </w:pPr>
            <w:r>
              <w:rPr>
                <w:rFonts w:hint="default" w:ascii="Arial" w:hAnsi="Arial" w:eastAsia="思源黑体 CN Light" w:cs="Arial"/>
                <w:kern w:val="0"/>
                <w:szCs w:val="21"/>
                <w:lang w:val="en-US" w:eastAsia="zh-CN"/>
              </w:rPr>
              <w:t>-20 ⁰ C-70 ⁰ C</w:t>
            </w:r>
          </w:p>
        </w:tc>
      </w:tr>
      <w:tr w14:paraId="502E322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1" w:hRule="atLeast"/>
        </w:trPr>
        <w:tc>
          <w:tcPr>
            <w:tcW w:w="2552" w:type="dxa"/>
            <w:tcBorders>
              <w:top w:val="double" w:color="000000" w:sz="4" w:space="0"/>
              <w:left w:val="double" w:color="000000" w:sz="4" w:space="0"/>
              <w:bottom w:val="double" w:color="000000" w:sz="4" w:space="0"/>
              <w:right w:val="double" w:color="000000" w:sz="4" w:space="0"/>
            </w:tcBorders>
            <w:shd w:val="clear" w:color="auto" w:fill="auto"/>
            <w:noWrap/>
            <w:vAlign w:val="center"/>
          </w:tcPr>
          <w:p w14:paraId="55334FB8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ind w:left="210" w:leftChars="100"/>
              <w:jc w:val="left"/>
              <w:textAlignment w:val="auto"/>
              <w:rPr>
                <w:rFonts w:hint="default" w:ascii="Arial" w:hAnsi="Arial" w:eastAsia="思源黑体 CN Light" w:cs="Arial"/>
                <w:kern w:val="0"/>
                <w:szCs w:val="21"/>
                <w:lang w:val="en-US"/>
              </w:rPr>
            </w:pPr>
            <w:r>
              <w:rPr>
                <w:rFonts w:hint="default" w:ascii="Arial" w:hAnsi="Arial" w:eastAsia="思源黑体 CN Light" w:cs="Arial"/>
                <w:kern w:val="0"/>
                <w:szCs w:val="21"/>
                <w:lang w:val="en-US" w:eastAsia="zh-CN"/>
              </w:rPr>
              <w:t>power supply</w:t>
            </w:r>
          </w:p>
        </w:tc>
        <w:tc>
          <w:tcPr>
            <w:tcW w:w="7018" w:type="dxa"/>
            <w:tcBorders>
              <w:top w:val="double" w:color="000000" w:sz="4" w:space="0"/>
              <w:left w:val="double" w:color="000000" w:sz="4" w:space="0"/>
              <w:bottom w:val="double" w:color="000000" w:sz="4" w:space="0"/>
              <w:right w:val="double" w:color="000000" w:sz="4" w:space="0"/>
            </w:tcBorders>
            <w:shd w:val="clear" w:color="auto" w:fill="auto"/>
            <w:noWrap/>
            <w:vAlign w:val="center"/>
          </w:tcPr>
          <w:p w14:paraId="39A167D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ind w:left="210" w:leftChars="100"/>
              <w:jc w:val="left"/>
              <w:textAlignment w:val="auto"/>
              <w:rPr>
                <w:rFonts w:hint="default" w:ascii="Arial" w:hAnsi="Arial" w:eastAsia="思源黑体 CN Light" w:cs="Arial"/>
                <w:kern w:val="0"/>
                <w:szCs w:val="21"/>
                <w:lang w:val="en-US"/>
              </w:rPr>
            </w:pPr>
            <w:r>
              <w:rPr>
                <w:rFonts w:hint="default" w:ascii="Arial" w:hAnsi="Arial" w:eastAsia="思源黑体 CN Light" w:cs="Arial"/>
                <w:kern w:val="0"/>
                <w:szCs w:val="21"/>
                <w:lang w:val="en-US" w:eastAsia="zh-CN"/>
              </w:rPr>
              <w:t>DC 12V±20%</w:t>
            </w:r>
          </w:p>
        </w:tc>
      </w:tr>
      <w:tr w14:paraId="21DEB85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1" w:hRule="atLeast"/>
        </w:trPr>
        <w:tc>
          <w:tcPr>
            <w:tcW w:w="2552" w:type="dxa"/>
            <w:tcBorders>
              <w:top w:val="double" w:color="000000" w:sz="4" w:space="0"/>
              <w:left w:val="double" w:color="000000" w:sz="4" w:space="0"/>
              <w:bottom w:val="double" w:color="000000" w:sz="4" w:space="0"/>
              <w:right w:val="double" w:color="000000" w:sz="4" w:space="0"/>
            </w:tcBorders>
            <w:shd w:val="clear" w:color="auto" w:fill="auto"/>
            <w:noWrap/>
            <w:vAlign w:val="center"/>
          </w:tcPr>
          <w:p w14:paraId="153758CE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ind w:left="210" w:leftChars="100"/>
              <w:jc w:val="left"/>
              <w:textAlignment w:val="auto"/>
              <w:rPr>
                <w:rFonts w:hint="default" w:ascii="Arial" w:hAnsi="Arial" w:eastAsia="思源黑体 CN Light" w:cs="Arial"/>
                <w:kern w:val="0"/>
                <w:szCs w:val="21"/>
                <w:lang w:val="en-US" w:eastAsia="zh-CN"/>
              </w:rPr>
            </w:pPr>
            <w:r>
              <w:rPr>
                <w:rFonts w:hint="default" w:ascii="Arial" w:hAnsi="Arial" w:eastAsia="思源黑体 CN Light" w:cs="Arial"/>
                <w:kern w:val="0"/>
                <w:szCs w:val="21"/>
                <w:lang w:val="en-US" w:eastAsia="zh-CN"/>
              </w:rPr>
              <w:t>shell</w:t>
            </w:r>
          </w:p>
        </w:tc>
        <w:tc>
          <w:tcPr>
            <w:tcW w:w="7018" w:type="dxa"/>
            <w:tcBorders>
              <w:top w:val="double" w:color="000000" w:sz="4" w:space="0"/>
              <w:left w:val="double" w:color="000000" w:sz="4" w:space="0"/>
              <w:bottom w:val="double" w:color="000000" w:sz="4" w:space="0"/>
              <w:right w:val="double" w:color="000000" w:sz="4" w:space="0"/>
            </w:tcBorders>
            <w:shd w:val="clear" w:color="auto" w:fill="auto"/>
            <w:noWrap/>
            <w:vAlign w:val="center"/>
          </w:tcPr>
          <w:p w14:paraId="55F1778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ind w:left="210" w:leftChars="100"/>
              <w:jc w:val="left"/>
              <w:textAlignment w:val="auto"/>
              <w:rPr>
                <w:rFonts w:hint="default" w:ascii="Arial" w:hAnsi="Arial" w:eastAsia="思源黑体 CN Light" w:cs="Arial"/>
                <w:kern w:val="0"/>
                <w:szCs w:val="21"/>
                <w:lang w:val="en-US"/>
              </w:rPr>
            </w:pPr>
            <w:r>
              <w:rPr>
                <w:rFonts w:hint="default" w:ascii="Arial" w:hAnsi="Arial" w:eastAsia="思源黑体 CN Light" w:cs="Arial"/>
                <w:kern w:val="0"/>
                <w:szCs w:val="21"/>
                <w:lang w:val="en-US" w:eastAsia="zh-CN"/>
              </w:rPr>
              <w:t>IP66 rated black metal housing</w:t>
            </w:r>
          </w:p>
        </w:tc>
      </w:tr>
      <w:tr w14:paraId="52C67DE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1" w:hRule="atLeast"/>
        </w:trPr>
        <w:tc>
          <w:tcPr>
            <w:tcW w:w="9570" w:type="dxa"/>
            <w:gridSpan w:val="2"/>
            <w:tcBorders>
              <w:top w:val="double" w:color="000000" w:sz="4" w:space="0"/>
              <w:left w:val="double" w:color="000000" w:sz="4" w:space="0"/>
              <w:bottom w:val="double" w:color="000000" w:sz="4" w:space="0"/>
              <w:right w:val="double" w:color="000000" w:sz="4" w:space="0"/>
            </w:tcBorders>
            <w:shd w:val="clear" w:color="auto" w:fill="auto"/>
            <w:vAlign w:val="center"/>
          </w:tcPr>
          <w:p w14:paraId="61D1CD85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ind w:left="210" w:leftChars="100"/>
              <w:jc w:val="left"/>
              <w:textAlignment w:val="auto"/>
              <w:rPr>
                <w:rFonts w:hint="default" w:ascii="Arial" w:hAnsi="Arial" w:eastAsia="思源黑体 CN Light" w:cs="Arial"/>
                <w:kern w:val="0"/>
                <w:szCs w:val="21"/>
                <w:lang w:val="en-US"/>
              </w:rPr>
            </w:pPr>
            <w:r>
              <w:rPr>
                <w:rFonts w:hint="default" w:ascii="Arial" w:hAnsi="Arial" w:eastAsia="思源黑体 CN Light" w:cs="Arial"/>
                <w:kern w:val="0"/>
                <w:szCs w:val="21"/>
                <w:lang w:val="en-US" w:eastAsia="zh-CN"/>
              </w:rPr>
              <w:t>2.4G HD wireless waterproof receiver</w:t>
            </w:r>
          </w:p>
        </w:tc>
      </w:tr>
      <w:tr w14:paraId="0720B69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1" w:hRule="atLeast"/>
        </w:trPr>
        <w:tc>
          <w:tcPr>
            <w:tcW w:w="2552" w:type="dxa"/>
            <w:tcBorders>
              <w:top w:val="double" w:color="000000" w:sz="4" w:space="0"/>
              <w:left w:val="double" w:color="000000" w:sz="4" w:space="0"/>
              <w:bottom w:val="double" w:color="000000" w:sz="4" w:space="0"/>
              <w:right w:val="double" w:color="000000" w:sz="4" w:space="0"/>
            </w:tcBorders>
            <w:shd w:val="clear" w:color="auto" w:fill="auto"/>
            <w:noWrap/>
            <w:vAlign w:val="center"/>
          </w:tcPr>
          <w:p w14:paraId="645F1680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ind w:left="210" w:leftChars="100"/>
              <w:jc w:val="left"/>
              <w:textAlignment w:val="auto"/>
              <w:rPr>
                <w:rFonts w:hint="default" w:ascii="Arial" w:hAnsi="Arial" w:eastAsia="思源黑体 CN Light" w:cs="Arial"/>
                <w:kern w:val="0"/>
                <w:szCs w:val="21"/>
                <w:lang w:val="en-US"/>
              </w:rPr>
            </w:pPr>
            <w:r>
              <w:rPr>
                <w:rFonts w:hint="default" w:ascii="Arial" w:hAnsi="Arial" w:eastAsia="思源黑体 CN Light" w:cs="Arial"/>
                <w:kern w:val="0"/>
                <w:szCs w:val="21"/>
                <w:lang w:val="en-US" w:eastAsia="zh-CN"/>
              </w:rPr>
              <w:t>power supply</w:t>
            </w:r>
          </w:p>
        </w:tc>
        <w:tc>
          <w:tcPr>
            <w:tcW w:w="7018" w:type="dxa"/>
            <w:tcBorders>
              <w:top w:val="double" w:color="000000" w:sz="4" w:space="0"/>
              <w:left w:val="double" w:color="000000" w:sz="4" w:space="0"/>
              <w:bottom w:val="double" w:color="000000" w:sz="4" w:space="0"/>
              <w:right w:val="double" w:color="000000" w:sz="4" w:space="0"/>
            </w:tcBorders>
            <w:shd w:val="clear" w:color="auto" w:fill="auto"/>
            <w:noWrap/>
            <w:vAlign w:val="center"/>
          </w:tcPr>
          <w:p w14:paraId="5F04E6FB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ind w:left="210" w:leftChars="100"/>
              <w:jc w:val="left"/>
              <w:textAlignment w:val="auto"/>
              <w:rPr>
                <w:rFonts w:hint="default" w:ascii="Arial" w:hAnsi="Arial" w:eastAsia="思源黑体 CN Light" w:cs="Arial"/>
                <w:kern w:val="0"/>
                <w:szCs w:val="21"/>
                <w:lang w:val="en-US"/>
              </w:rPr>
            </w:pPr>
            <w:r>
              <w:rPr>
                <w:rFonts w:hint="default" w:ascii="Arial" w:hAnsi="Arial" w:eastAsia="思源黑体 CN Light" w:cs="Arial"/>
                <w:kern w:val="0"/>
                <w:szCs w:val="21"/>
                <w:lang w:val="en-US" w:eastAsia="zh-CN"/>
              </w:rPr>
              <w:t>DC12V-24V</w:t>
            </w:r>
          </w:p>
        </w:tc>
      </w:tr>
      <w:tr w14:paraId="5832E59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1" w:hRule="atLeast"/>
        </w:trPr>
        <w:tc>
          <w:tcPr>
            <w:tcW w:w="2552" w:type="dxa"/>
            <w:tcBorders>
              <w:top w:val="double" w:color="000000" w:sz="4" w:space="0"/>
              <w:left w:val="double" w:color="000000" w:sz="4" w:space="0"/>
              <w:bottom w:val="double" w:color="000000" w:sz="4" w:space="0"/>
              <w:right w:val="double" w:color="000000" w:sz="4" w:space="0"/>
            </w:tcBorders>
            <w:shd w:val="clear" w:color="auto" w:fill="auto"/>
            <w:noWrap/>
            <w:vAlign w:val="center"/>
          </w:tcPr>
          <w:p w14:paraId="4ADC188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ind w:left="210" w:leftChars="100"/>
              <w:jc w:val="left"/>
              <w:textAlignment w:val="auto"/>
              <w:rPr>
                <w:rFonts w:hint="default" w:ascii="Arial" w:hAnsi="Arial" w:eastAsia="思源黑体 CN Light" w:cs="Arial"/>
                <w:kern w:val="0"/>
                <w:szCs w:val="21"/>
                <w:lang w:val="en-US"/>
              </w:rPr>
            </w:pPr>
            <w:r>
              <w:rPr>
                <w:rFonts w:hint="default" w:ascii="Arial" w:hAnsi="Arial" w:eastAsia="思源黑体 CN Light" w:cs="Arial"/>
                <w:kern w:val="0"/>
                <w:szCs w:val="21"/>
                <w:lang w:val="en-US" w:eastAsia="zh-CN"/>
              </w:rPr>
              <w:t>Emission current</w:t>
            </w:r>
          </w:p>
        </w:tc>
        <w:tc>
          <w:tcPr>
            <w:tcW w:w="7018" w:type="dxa"/>
            <w:tcBorders>
              <w:top w:val="double" w:color="000000" w:sz="4" w:space="0"/>
              <w:left w:val="double" w:color="000000" w:sz="4" w:space="0"/>
              <w:bottom w:val="double" w:color="000000" w:sz="4" w:space="0"/>
              <w:right w:val="double" w:color="000000" w:sz="4" w:space="0"/>
            </w:tcBorders>
            <w:shd w:val="clear" w:color="auto" w:fill="auto"/>
            <w:noWrap/>
            <w:vAlign w:val="center"/>
          </w:tcPr>
          <w:p w14:paraId="1A5236BE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ind w:left="210" w:leftChars="100"/>
              <w:jc w:val="left"/>
              <w:textAlignment w:val="auto"/>
              <w:rPr>
                <w:rFonts w:hint="default" w:ascii="Arial" w:hAnsi="Arial" w:eastAsia="思源黑体 CN Light" w:cs="Arial"/>
                <w:kern w:val="0"/>
                <w:szCs w:val="21"/>
                <w:lang w:val="en-US"/>
              </w:rPr>
            </w:pPr>
            <w:r>
              <w:rPr>
                <w:rFonts w:hint="default" w:ascii="Arial" w:hAnsi="Arial" w:eastAsia="思源黑体 CN Light" w:cs="Arial"/>
                <w:kern w:val="0"/>
                <w:szCs w:val="21"/>
                <w:lang w:val="en-US" w:eastAsia="zh-CN"/>
              </w:rPr>
              <w:t>300 mAh</w:t>
            </w:r>
          </w:p>
        </w:tc>
      </w:tr>
      <w:tr w14:paraId="69B7B0D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1" w:hRule="atLeast"/>
        </w:trPr>
        <w:tc>
          <w:tcPr>
            <w:tcW w:w="2552" w:type="dxa"/>
            <w:tcBorders>
              <w:top w:val="double" w:color="000000" w:sz="4" w:space="0"/>
              <w:left w:val="double" w:color="000000" w:sz="4" w:space="0"/>
              <w:bottom w:val="double" w:color="000000" w:sz="4" w:space="0"/>
              <w:right w:val="double" w:color="000000" w:sz="4" w:space="0"/>
            </w:tcBorders>
            <w:shd w:val="clear" w:color="auto" w:fill="auto"/>
            <w:noWrap/>
            <w:vAlign w:val="center"/>
          </w:tcPr>
          <w:p w14:paraId="3BA4065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ind w:left="210" w:leftChars="100"/>
              <w:jc w:val="left"/>
              <w:textAlignment w:val="auto"/>
              <w:rPr>
                <w:rFonts w:hint="default" w:ascii="Arial" w:hAnsi="Arial" w:eastAsia="思源黑体 CN Light" w:cs="Arial"/>
                <w:kern w:val="0"/>
                <w:szCs w:val="21"/>
                <w:lang w:val="en-US"/>
              </w:rPr>
            </w:pPr>
            <w:r>
              <w:rPr>
                <w:rFonts w:hint="default" w:ascii="Arial" w:hAnsi="Arial" w:eastAsia="思源黑体 CN Light" w:cs="Arial"/>
                <w:kern w:val="0"/>
                <w:szCs w:val="21"/>
                <w:lang w:val="en-US" w:eastAsia="zh-CN"/>
              </w:rPr>
              <w:t>Video Output</w:t>
            </w:r>
          </w:p>
        </w:tc>
        <w:tc>
          <w:tcPr>
            <w:tcW w:w="7018" w:type="dxa"/>
            <w:tcBorders>
              <w:top w:val="double" w:color="000000" w:sz="4" w:space="0"/>
              <w:left w:val="double" w:color="000000" w:sz="4" w:space="0"/>
              <w:bottom w:val="double" w:color="000000" w:sz="4" w:space="0"/>
              <w:right w:val="double" w:color="000000" w:sz="4" w:space="0"/>
            </w:tcBorders>
            <w:shd w:val="clear" w:color="auto" w:fill="auto"/>
            <w:noWrap/>
            <w:vAlign w:val="center"/>
          </w:tcPr>
          <w:p w14:paraId="151622C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ind w:left="210" w:leftChars="100"/>
              <w:jc w:val="left"/>
              <w:textAlignment w:val="auto"/>
              <w:rPr>
                <w:rFonts w:hint="default" w:ascii="Arial" w:hAnsi="Arial" w:eastAsia="思源黑体 CN Light" w:cs="Arial"/>
                <w:kern w:val="0"/>
                <w:szCs w:val="21"/>
                <w:lang w:val="en-US"/>
              </w:rPr>
            </w:pPr>
            <w:r>
              <w:rPr>
                <w:rFonts w:hint="default" w:ascii="Arial" w:hAnsi="Arial" w:eastAsia="思源黑体 CN Light" w:cs="Arial"/>
                <w:kern w:val="0"/>
                <w:szCs w:val="21"/>
                <w:lang w:val="en-US" w:eastAsia="zh-CN"/>
              </w:rPr>
              <w:t>720P (HD)</w:t>
            </w:r>
          </w:p>
        </w:tc>
      </w:tr>
      <w:tr w14:paraId="44F2A81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1" w:hRule="atLeast"/>
        </w:trPr>
        <w:tc>
          <w:tcPr>
            <w:tcW w:w="2552" w:type="dxa"/>
            <w:tcBorders>
              <w:top w:val="double" w:color="000000" w:sz="4" w:space="0"/>
              <w:left w:val="double" w:color="000000" w:sz="4" w:space="0"/>
              <w:bottom w:val="double" w:color="000000" w:sz="4" w:space="0"/>
              <w:right w:val="double" w:color="000000" w:sz="4" w:space="0"/>
            </w:tcBorders>
            <w:shd w:val="clear" w:color="auto" w:fill="auto"/>
            <w:noWrap/>
            <w:vAlign w:val="center"/>
          </w:tcPr>
          <w:p w14:paraId="14D9A65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ind w:left="210" w:leftChars="100"/>
              <w:jc w:val="left"/>
              <w:textAlignment w:val="auto"/>
              <w:rPr>
                <w:rFonts w:hint="default" w:ascii="Arial" w:hAnsi="Arial" w:eastAsia="思源黑体 CN Light" w:cs="Arial"/>
                <w:kern w:val="0"/>
                <w:szCs w:val="21"/>
                <w:lang w:val="en-US"/>
              </w:rPr>
            </w:pPr>
            <w:r>
              <w:rPr>
                <w:rFonts w:hint="default" w:ascii="Arial" w:hAnsi="Arial" w:eastAsia="思源黑体 CN Light" w:cs="Arial"/>
                <w:kern w:val="0"/>
                <w:szCs w:val="21"/>
                <w:lang w:val="en-US" w:eastAsia="zh-CN"/>
              </w:rPr>
              <w:t>Operating frequency</w:t>
            </w:r>
          </w:p>
        </w:tc>
        <w:tc>
          <w:tcPr>
            <w:tcW w:w="7018" w:type="dxa"/>
            <w:tcBorders>
              <w:top w:val="double" w:color="000000" w:sz="4" w:space="0"/>
              <w:left w:val="double" w:color="000000" w:sz="4" w:space="0"/>
              <w:bottom w:val="double" w:color="000000" w:sz="4" w:space="0"/>
              <w:right w:val="double" w:color="000000" w:sz="4" w:space="0"/>
            </w:tcBorders>
            <w:shd w:val="clear" w:color="auto" w:fill="auto"/>
            <w:noWrap/>
            <w:vAlign w:val="center"/>
          </w:tcPr>
          <w:p w14:paraId="2C904D73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ind w:left="210" w:leftChars="100"/>
              <w:jc w:val="left"/>
              <w:textAlignment w:val="auto"/>
              <w:rPr>
                <w:rFonts w:hint="default" w:ascii="Arial" w:hAnsi="Arial" w:eastAsia="思源黑体 CN Light" w:cs="Arial"/>
                <w:kern w:val="0"/>
                <w:szCs w:val="21"/>
                <w:lang w:val="en-US"/>
              </w:rPr>
            </w:pPr>
            <w:r>
              <w:rPr>
                <w:rFonts w:hint="default" w:ascii="Arial" w:hAnsi="Arial" w:eastAsia="思源黑体 CN Light" w:cs="Arial"/>
                <w:kern w:val="0"/>
                <w:szCs w:val="21"/>
                <w:lang w:val="en-US" w:eastAsia="zh-CN"/>
              </w:rPr>
              <w:t>2400-2483.5MHz</w:t>
            </w:r>
          </w:p>
        </w:tc>
      </w:tr>
      <w:tr w14:paraId="1651062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1" w:hRule="atLeast"/>
        </w:trPr>
        <w:tc>
          <w:tcPr>
            <w:tcW w:w="2552" w:type="dxa"/>
            <w:tcBorders>
              <w:top w:val="double" w:color="000000" w:sz="4" w:space="0"/>
              <w:left w:val="double" w:color="000000" w:sz="4" w:space="0"/>
              <w:bottom w:val="double" w:color="000000" w:sz="4" w:space="0"/>
              <w:right w:val="double" w:color="000000" w:sz="4" w:space="0"/>
            </w:tcBorders>
            <w:shd w:val="clear" w:color="auto" w:fill="auto"/>
            <w:vAlign w:val="center"/>
          </w:tcPr>
          <w:p w14:paraId="44D46643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ind w:left="210" w:leftChars="100"/>
              <w:jc w:val="left"/>
              <w:textAlignment w:val="auto"/>
              <w:rPr>
                <w:rFonts w:hint="default" w:ascii="Arial" w:hAnsi="Arial" w:eastAsia="思源黑体 CN Light" w:cs="Arial"/>
                <w:kern w:val="0"/>
                <w:szCs w:val="21"/>
                <w:lang w:val="en-US"/>
              </w:rPr>
            </w:pPr>
            <w:r>
              <w:rPr>
                <w:rFonts w:hint="default" w:ascii="Arial" w:hAnsi="Arial" w:eastAsia="思源黑体 CN Light" w:cs="Arial"/>
                <w:kern w:val="0"/>
                <w:szCs w:val="21"/>
                <w:lang w:val="en-US" w:eastAsia="zh-CN"/>
              </w:rPr>
              <w:t>Transmission distance</w:t>
            </w:r>
          </w:p>
        </w:tc>
        <w:tc>
          <w:tcPr>
            <w:tcW w:w="7018" w:type="dxa"/>
            <w:tcBorders>
              <w:top w:val="double" w:color="000000" w:sz="4" w:space="0"/>
              <w:left w:val="double" w:color="000000" w:sz="4" w:space="0"/>
              <w:bottom w:val="double" w:color="000000" w:sz="4" w:space="0"/>
              <w:right w:val="double" w:color="000000" w:sz="4" w:space="0"/>
            </w:tcBorders>
            <w:shd w:val="clear" w:color="auto" w:fill="auto"/>
            <w:vAlign w:val="center"/>
          </w:tcPr>
          <w:p w14:paraId="1B8F772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ind w:left="210" w:leftChars="100"/>
              <w:jc w:val="left"/>
              <w:textAlignment w:val="auto"/>
              <w:rPr>
                <w:rFonts w:hint="default" w:ascii="Arial" w:hAnsi="Arial" w:eastAsia="思源黑体 CN Light" w:cs="Arial"/>
                <w:kern w:val="0"/>
                <w:szCs w:val="21"/>
                <w:lang w:val="en-US"/>
              </w:rPr>
            </w:pPr>
            <w:r>
              <w:rPr>
                <w:rFonts w:hint="default" w:ascii="Arial" w:hAnsi="Arial" w:eastAsia="思源黑体 CN Light" w:cs="Arial"/>
                <w:kern w:val="0"/>
                <w:szCs w:val="21"/>
                <w:lang w:val="en-US" w:eastAsia="zh-CN"/>
              </w:rPr>
              <w:t>500m open space</w:t>
            </w:r>
          </w:p>
        </w:tc>
      </w:tr>
      <w:tr w14:paraId="7797A75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1" w:hRule="atLeast"/>
        </w:trPr>
        <w:tc>
          <w:tcPr>
            <w:tcW w:w="2552" w:type="dxa"/>
            <w:tcBorders>
              <w:top w:val="double" w:color="000000" w:sz="4" w:space="0"/>
              <w:left w:val="double" w:color="000000" w:sz="4" w:space="0"/>
              <w:bottom w:val="double" w:color="000000" w:sz="4" w:space="0"/>
              <w:right w:val="double" w:color="000000" w:sz="4" w:space="0"/>
            </w:tcBorders>
            <w:shd w:val="clear" w:color="auto" w:fill="auto"/>
            <w:noWrap/>
            <w:vAlign w:val="center"/>
          </w:tcPr>
          <w:p w14:paraId="44A68C8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ind w:left="210" w:leftChars="100"/>
              <w:jc w:val="left"/>
              <w:textAlignment w:val="auto"/>
              <w:rPr>
                <w:rFonts w:hint="default" w:ascii="Arial" w:hAnsi="Arial" w:eastAsia="思源黑体 CN Light" w:cs="Arial"/>
                <w:kern w:val="0"/>
                <w:szCs w:val="21"/>
                <w:lang w:val="en-US"/>
              </w:rPr>
            </w:pPr>
            <w:r>
              <w:rPr>
                <w:rFonts w:hint="default" w:ascii="Arial" w:hAnsi="Arial" w:eastAsia="思源黑体 CN Light" w:cs="Arial"/>
                <w:kern w:val="0"/>
                <w:szCs w:val="21"/>
                <w:lang w:val="en-US" w:eastAsia="zh-CN"/>
              </w:rPr>
              <w:t>Startup time</w:t>
            </w:r>
          </w:p>
        </w:tc>
        <w:tc>
          <w:tcPr>
            <w:tcW w:w="7018" w:type="dxa"/>
            <w:tcBorders>
              <w:top w:val="double" w:color="000000" w:sz="4" w:space="0"/>
              <w:left w:val="double" w:color="000000" w:sz="4" w:space="0"/>
              <w:bottom w:val="double" w:color="000000" w:sz="4" w:space="0"/>
              <w:right w:val="double" w:color="000000" w:sz="4" w:space="0"/>
            </w:tcBorders>
            <w:shd w:val="clear" w:color="auto" w:fill="auto"/>
            <w:noWrap/>
            <w:vAlign w:val="center"/>
          </w:tcPr>
          <w:p w14:paraId="76A9B67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ind w:left="210" w:leftChars="100"/>
              <w:jc w:val="left"/>
              <w:textAlignment w:val="auto"/>
              <w:rPr>
                <w:rFonts w:hint="default" w:ascii="Arial" w:hAnsi="Arial" w:eastAsia="思源黑体 CN Light" w:cs="Arial"/>
                <w:kern w:val="0"/>
                <w:szCs w:val="21"/>
                <w:lang w:val="en-US"/>
              </w:rPr>
            </w:pPr>
            <w:r>
              <w:rPr>
                <w:rFonts w:hint="default" w:ascii="Arial" w:hAnsi="Arial" w:eastAsia="思源黑体 CN Light" w:cs="Arial"/>
                <w:kern w:val="0"/>
                <w:szCs w:val="21"/>
                <w:lang w:val="en-US" w:eastAsia="zh-CN"/>
              </w:rPr>
              <w:t>3 seconds</w:t>
            </w:r>
          </w:p>
        </w:tc>
      </w:tr>
      <w:tr w14:paraId="6EBD05F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1" w:hRule="atLeast"/>
        </w:trPr>
        <w:tc>
          <w:tcPr>
            <w:tcW w:w="2552" w:type="dxa"/>
            <w:tcBorders>
              <w:top w:val="double" w:color="000000" w:sz="4" w:space="0"/>
              <w:left w:val="double" w:color="000000" w:sz="4" w:space="0"/>
              <w:bottom w:val="double" w:color="000000" w:sz="4" w:space="0"/>
              <w:right w:val="double" w:color="000000" w:sz="4" w:space="0"/>
            </w:tcBorders>
            <w:shd w:val="clear" w:color="auto" w:fill="auto"/>
            <w:noWrap/>
            <w:vAlign w:val="center"/>
          </w:tcPr>
          <w:p w14:paraId="0C1F977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ind w:left="210" w:leftChars="100"/>
              <w:jc w:val="left"/>
              <w:textAlignment w:val="auto"/>
              <w:rPr>
                <w:rFonts w:hint="default" w:ascii="Arial" w:hAnsi="Arial" w:eastAsia="思源黑体 CN Light" w:cs="Arial"/>
                <w:kern w:val="0"/>
                <w:szCs w:val="21"/>
                <w:lang w:val="en-US"/>
              </w:rPr>
            </w:pPr>
            <w:r>
              <w:rPr>
                <w:rFonts w:hint="default" w:ascii="Arial" w:hAnsi="Arial" w:eastAsia="思源黑体 CN Light" w:cs="Arial"/>
                <w:kern w:val="0"/>
                <w:szCs w:val="21"/>
                <w:lang w:val="en-US" w:eastAsia="zh-CN"/>
              </w:rPr>
              <w:t>Transmission power</w:t>
            </w:r>
          </w:p>
        </w:tc>
        <w:tc>
          <w:tcPr>
            <w:tcW w:w="7018" w:type="dxa"/>
            <w:tcBorders>
              <w:top w:val="double" w:color="000000" w:sz="4" w:space="0"/>
              <w:left w:val="double" w:color="000000" w:sz="4" w:space="0"/>
              <w:bottom w:val="double" w:color="000000" w:sz="4" w:space="0"/>
              <w:right w:val="double" w:color="000000" w:sz="4" w:space="0"/>
            </w:tcBorders>
            <w:shd w:val="clear" w:color="auto" w:fill="auto"/>
            <w:noWrap/>
            <w:vAlign w:val="center"/>
          </w:tcPr>
          <w:p w14:paraId="54B95A7C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ind w:left="210" w:leftChars="100"/>
              <w:jc w:val="left"/>
              <w:textAlignment w:val="auto"/>
              <w:rPr>
                <w:rFonts w:hint="default" w:ascii="Arial" w:hAnsi="Arial" w:eastAsia="思源黑体 CN Light" w:cs="Arial"/>
                <w:kern w:val="0"/>
                <w:szCs w:val="21"/>
                <w:lang w:val="en-US"/>
              </w:rPr>
            </w:pPr>
            <w:r>
              <w:rPr>
                <w:rFonts w:hint="default" w:ascii="Arial" w:hAnsi="Arial" w:eastAsia="思源黑体 CN Light" w:cs="Arial"/>
                <w:kern w:val="0"/>
                <w:szCs w:val="21"/>
                <w:lang w:val="en-US" w:eastAsia="zh-CN"/>
              </w:rPr>
              <w:t>12Mbps</w:t>
            </w:r>
          </w:p>
        </w:tc>
      </w:tr>
      <w:tr w14:paraId="57181BD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1" w:hRule="atLeast"/>
        </w:trPr>
        <w:tc>
          <w:tcPr>
            <w:tcW w:w="2552" w:type="dxa"/>
            <w:tcBorders>
              <w:top w:val="double" w:color="000000" w:sz="4" w:space="0"/>
              <w:left w:val="double" w:color="000000" w:sz="4" w:space="0"/>
              <w:bottom w:val="double" w:color="000000" w:sz="4" w:space="0"/>
              <w:right w:val="double" w:color="000000" w:sz="4" w:space="0"/>
            </w:tcBorders>
            <w:shd w:val="clear" w:color="auto" w:fill="auto"/>
            <w:noWrap/>
            <w:vAlign w:val="center"/>
          </w:tcPr>
          <w:p w14:paraId="369978DE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ind w:left="210" w:leftChars="100"/>
              <w:jc w:val="left"/>
              <w:textAlignment w:val="auto"/>
              <w:rPr>
                <w:rFonts w:hint="default" w:ascii="Arial" w:hAnsi="Arial" w:eastAsia="思源黑体 CN Light" w:cs="Arial"/>
                <w:kern w:val="0"/>
                <w:szCs w:val="21"/>
                <w:lang w:val="en-US"/>
              </w:rPr>
            </w:pPr>
            <w:r>
              <w:rPr>
                <w:rFonts w:hint="eastAsia" w:ascii="Arial" w:hAnsi="Arial" w:eastAsia="思源黑体 CN Light" w:cs="Arial"/>
                <w:kern w:val="0"/>
                <w:szCs w:val="21"/>
                <w:lang w:val="en-US" w:eastAsia="zh-CN"/>
              </w:rPr>
              <w:t>P</w:t>
            </w:r>
            <w:r>
              <w:rPr>
                <w:rFonts w:hint="default" w:ascii="Arial" w:hAnsi="Arial" w:eastAsia="思源黑体 CN Light" w:cs="Arial"/>
                <w:kern w:val="0"/>
                <w:szCs w:val="21"/>
                <w:lang w:val="en-US" w:eastAsia="zh-CN"/>
              </w:rPr>
              <w:t>air</w:t>
            </w:r>
          </w:p>
        </w:tc>
        <w:tc>
          <w:tcPr>
            <w:tcW w:w="7018" w:type="dxa"/>
            <w:tcBorders>
              <w:top w:val="double" w:color="000000" w:sz="4" w:space="0"/>
              <w:left w:val="double" w:color="000000" w:sz="4" w:space="0"/>
              <w:bottom w:val="double" w:color="000000" w:sz="4" w:space="0"/>
              <w:right w:val="double" w:color="000000" w:sz="4" w:space="0"/>
            </w:tcBorders>
            <w:shd w:val="clear" w:color="auto" w:fill="auto"/>
            <w:noWrap/>
            <w:vAlign w:val="center"/>
          </w:tcPr>
          <w:p w14:paraId="354E580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ind w:left="210" w:leftChars="100"/>
              <w:jc w:val="left"/>
              <w:textAlignment w:val="auto"/>
              <w:rPr>
                <w:rFonts w:hint="default" w:ascii="Arial" w:hAnsi="Arial" w:eastAsia="思源黑体 CN Light" w:cs="Arial"/>
                <w:kern w:val="0"/>
                <w:szCs w:val="21"/>
                <w:lang w:val="en-US"/>
              </w:rPr>
            </w:pPr>
            <w:r>
              <w:rPr>
                <w:rFonts w:hint="default" w:ascii="Arial" w:hAnsi="Arial" w:eastAsia="思源黑体 CN Light" w:cs="Arial"/>
                <w:kern w:val="0"/>
                <w:szCs w:val="21"/>
                <w:lang w:val="en-US" w:eastAsia="zh-CN"/>
              </w:rPr>
              <w:t>automatic</w:t>
            </w:r>
          </w:p>
        </w:tc>
      </w:tr>
      <w:tr w14:paraId="64C5CC1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1" w:hRule="atLeast"/>
        </w:trPr>
        <w:tc>
          <w:tcPr>
            <w:tcW w:w="2552" w:type="dxa"/>
            <w:tcBorders>
              <w:top w:val="double" w:color="000000" w:sz="4" w:space="0"/>
              <w:left w:val="double" w:color="000000" w:sz="4" w:space="0"/>
              <w:bottom w:val="double" w:color="000000" w:sz="4" w:space="0"/>
              <w:right w:val="double" w:color="000000" w:sz="4" w:space="0"/>
            </w:tcBorders>
            <w:shd w:val="clear" w:color="auto" w:fill="auto"/>
            <w:noWrap/>
            <w:vAlign w:val="center"/>
          </w:tcPr>
          <w:p w14:paraId="311B4C7C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ind w:left="210" w:leftChars="100"/>
              <w:jc w:val="left"/>
              <w:textAlignment w:val="auto"/>
              <w:rPr>
                <w:rFonts w:hint="default" w:ascii="Arial" w:hAnsi="Arial" w:eastAsia="思源黑体 CN Light" w:cs="Arial"/>
                <w:kern w:val="0"/>
                <w:szCs w:val="21"/>
                <w:lang w:val="en-US"/>
              </w:rPr>
            </w:pPr>
            <w:r>
              <w:rPr>
                <w:rFonts w:hint="eastAsia" w:ascii="Arial" w:hAnsi="Arial" w:eastAsia="思源黑体 CN Light" w:cs="Arial"/>
                <w:kern w:val="0"/>
                <w:szCs w:val="21"/>
                <w:lang w:val="en-US" w:eastAsia="zh-CN"/>
              </w:rPr>
              <w:t>S</w:t>
            </w:r>
            <w:r>
              <w:rPr>
                <w:rFonts w:hint="default" w:ascii="Arial" w:hAnsi="Arial" w:eastAsia="思源黑体 CN Light" w:cs="Arial"/>
                <w:kern w:val="0"/>
                <w:szCs w:val="21"/>
                <w:lang w:val="en-US" w:eastAsia="zh-CN"/>
              </w:rPr>
              <w:t>ound</w:t>
            </w:r>
          </w:p>
        </w:tc>
        <w:tc>
          <w:tcPr>
            <w:tcW w:w="7018" w:type="dxa"/>
            <w:tcBorders>
              <w:top w:val="double" w:color="000000" w:sz="4" w:space="0"/>
              <w:left w:val="double" w:color="000000" w:sz="4" w:space="0"/>
              <w:bottom w:val="double" w:color="000000" w:sz="4" w:space="0"/>
              <w:right w:val="double" w:color="000000" w:sz="4" w:space="0"/>
            </w:tcBorders>
            <w:shd w:val="clear" w:color="auto" w:fill="auto"/>
            <w:noWrap/>
            <w:vAlign w:val="center"/>
          </w:tcPr>
          <w:p w14:paraId="12D1D56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ind w:left="210" w:leftChars="100"/>
              <w:jc w:val="left"/>
              <w:textAlignment w:val="auto"/>
              <w:rPr>
                <w:rFonts w:hint="default" w:ascii="Arial" w:hAnsi="Arial" w:eastAsia="思源黑体 CN Light" w:cs="Arial"/>
                <w:kern w:val="0"/>
                <w:szCs w:val="21"/>
                <w:lang w:val="en-US"/>
              </w:rPr>
            </w:pPr>
            <w:r>
              <w:rPr>
                <w:rFonts w:hint="default" w:ascii="Arial" w:hAnsi="Arial" w:eastAsia="思源黑体 CN Light" w:cs="Arial"/>
                <w:kern w:val="0"/>
                <w:szCs w:val="21"/>
                <w:lang w:val="en-US" w:eastAsia="zh-CN"/>
              </w:rPr>
              <w:t>No</w:t>
            </w:r>
          </w:p>
        </w:tc>
      </w:tr>
      <w:tr w14:paraId="5CBF1D5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1" w:hRule="atLeast"/>
        </w:trPr>
        <w:tc>
          <w:tcPr>
            <w:tcW w:w="2552" w:type="dxa"/>
            <w:tcBorders>
              <w:top w:val="double" w:color="000000" w:sz="4" w:space="0"/>
              <w:left w:val="double" w:color="000000" w:sz="4" w:space="0"/>
              <w:bottom w:val="double" w:color="000000" w:sz="4" w:space="0"/>
              <w:right w:val="double" w:color="000000" w:sz="4" w:space="0"/>
            </w:tcBorders>
            <w:shd w:val="clear" w:color="auto" w:fill="auto"/>
            <w:noWrap/>
            <w:vAlign w:val="center"/>
          </w:tcPr>
          <w:p w14:paraId="1969CDA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ind w:left="210" w:leftChars="100"/>
              <w:jc w:val="left"/>
              <w:textAlignment w:val="auto"/>
              <w:rPr>
                <w:rFonts w:hint="default" w:ascii="Arial" w:hAnsi="Arial" w:eastAsia="思源黑体 CN Light" w:cs="Arial"/>
                <w:kern w:val="0"/>
                <w:szCs w:val="21"/>
                <w:lang w:val="en-US"/>
              </w:rPr>
            </w:pPr>
            <w:r>
              <w:rPr>
                <w:rFonts w:hint="eastAsia" w:ascii="Arial" w:hAnsi="Arial" w:eastAsia="思源黑体 CN Light" w:cs="Arial"/>
                <w:kern w:val="0"/>
                <w:szCs w:val="21"/>
                <w:lang w:val="en-US" w:eastAsia="zh-CN"/>
              </w:rPr>
              <w:t>W</w:t>
            </w:r>
            <w:r>
              <w:rPr>
                <w:rFonts w:hint="default" w:ascii="Arial" w:hAnsi="Arial" w:eastAsia="思源黑体 CN Light" w:cs="Arial"/>
                <w:kern w:val="0"/>
                <w:szCs w:val="21"/>
                <w:lang w:val="en-US" w:eastAsia="zh-CN"/>
              </w:rPr>
              <w:t>ater proof</w:t>
            </w:r>
          </w:p>
        </w:tc>
        <w:tc>
          <w:tcPr>
            <w:tcW w:w="7018" w:type="dxa"/>
            <w:tcBorders>
              <w:top w:val="double" w:color="000000" w:sz="4" w:space="0"/>
              <w:left w:val="double" w:color="000000" w:sz="4" w:space="0"/>
              <w:bottom w:val="double" w:color="000000" w:sz="4" w:space="0"/>
              <w:right w:val="double" w:color="000000" w:sz="4" w:space="0"/>
            </w:tcBorders>
            <w:shd w:val="clear" w:color="auto" w:fill="auto"/>
            <w:noWrap/>
            <w:vAlign w:val="center"/>
          </w:tcPr>
          <w:p w14:paraId="65BD3CA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ind w:left="210" w:leftChars="100"/>
              <w:jc w:val="left"/>
              <w:textAlignment w:val="auto"/>
              <w:rPr>
                <w:rFonts w:hint="default" w:ascii="Arial" w:hAnsi="Arial" w:eastAsia="思源黑体 CN Light" w:cs="Arial"/>
                <w:kern w:val="0"/>
                <w:szCs w:val="21"/>
                <w:lang w:val="en-US"/>
              </w:rPr>
            </w:pPr>
            <w:r>
              <w:rPr>
                <w:rFonts w:hint="default" w:ascii="Arial" w:hAnsi="Arial" w:eastAsia="思源黑体 CN Light" w:cs="Arial"/>
                <w:kern w:val="0"/>
                <w:szCs w:val="21"/>
                <w:lang w:val="en-US" w:eastAsia="zh-CN"/>
              </w:rPr>
              <w:t>IP66</w:t>
            </w:r>
          </w:p>
        </w:tc>
      </w:tr>
      <w:tr w14:paraId="4E1380F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1" w:hRule="atLeast"/>
        </w:trPr>
        <w:tc>
          <w:tcPr>
            <w:tcW w:w="2552" w:type="dxa"/>
            <w:tcBorders>
              <w:top w:val="double" w:color="000000" w:sz="4" w:space="0"/>
              <w:left w:val="double" w:color="000000" w:sz="4" w:space="0"/>
              <w:bottom w:val="double" w:color="000000" w:sz="4" w:space="0"/>
              <w:right w:val="double" w:color="000000" w:sz="4" w:space="0"/>
            </w:tcBorders>
            <w:shd w:val="clear" w:color="auto" w:fill="auto"/>
            <w:noWrap/>
            <w:vAlign w:val="center"/>
          </w:tcPr>
          <w:p w14:paraId="34F39154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ind w:left="210" w:leftChars="100"/>
              <w:jc w:val="left"/>
              <w:textAlignment w:val="auto"/>
              <w:rPr>
                <w:rFonts w:hint="default" w:ascii="Arial" w:hAnsi="Arial" w:eastAsia="思源黑体 CN Light" w:cs="Arial"/>
                <w:kern w:val="0"/>
                <w:szCs w:val="21"/>
                <w:lang w:val="en-US"/>
              </w:rPr>
            </w:pPr>
            <w:r>
              <w:rPr>
                <w:rFonts w:hint="default" w:ascii="Arial" w:hAnsi="Arial" w:eastAsia="思源黑体 CN Light" w:cs="Arial"/>
                <w:kern w:val="0"/>
                <w:szCs w:val="21"/>
                <w:lang w:val="en-US" w:eastAsia="zh-CN"/>
              </w:rPr>
              <w:t>Delay time</w:t>
            </w:r>
          </w:p>
        </w:tc>
        <w:tc>
          <w:tcPr>
            <w:tcW w:w="7018" w:type="dxa"/>
            <w:tcBorders>
              <w:top w:val="double" w:color="000000" w:sz="4" w:space="0"/>
              <w:left w:val="double" w:color="000000" w:sz="4" w:space="0"/>
              <w:bottom w:val="double" w:color="000000" w:sz="4" w:space="0"/>
              <w:right w:val="double" w:color="000000" w:sz="4" w:space="0"/>
            </w:tcBorders>
            <w:shd w:val="clear" w:color="auto" w:fill="auto"/>
            <w:noWrap/>
            <w:vAlign w:val="center"/>
          </w:tcPr>
          <w:p w14:paraId="6D9FD60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ind w:left="210" w:leftChars="100"/>
              <w:jc w:val="left"/>
              <w:textAlignment w:val="auto"/>
              <w:rPr>
                <w:rFonts w:hint="default" w:ascii="Arial" w:hAnsi="Arial" w:eastAsia="思源黑体 CN Light" w:cs="Arial"/>
                <w:kern w:val="0"/>
                <w:szCs w:val="21"/>
                <w:lang w:val="en-US"/>
              </w:rPr>
            </w:pPr>
            <w:r>
              <w:rPr>
                <w:rFonts w:hint="default" w:ascii="Arial" w:hAnsi="Arial" w:eastAsia="思源黑体 CN Light" w:cs="Arial"/>
                <w:kern w:val="0"/>
                <w:szCs w:val="21"/>
                <w:lang w:val="en-US" w:eastAsia="zh-CN"/>
              </w:rPr>
              <w:t>9-120 ms</w:t>
            </w:r>
          </w:p>
        </w:tc>
      </w:tr>
      <w:tr w14:paraId="7E6E31D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1" w:hRule="atLeast"/>
        </w:trPr>
        <w:tc>
          <w:tcPr>
            <w:tcW w:w="2552" w:type="dxa"/>
            <w:tcBorders>
              <w:top w:val="double" w:color="000000" w:sz="4" w:space="0"/>
              <w:left w:val="double" w:color="000000" w:sz="4" w:space="0"/>
              <w:bottom w:val="double" w:color="000000" w:sz="4" w:space="0"/>
              <w:right w:val="double" w:color="000000" w:sz="4" w:space="0"/>
            </w:tcBorders>
            <w:shd w:val="clear" w:color="auto" w:fill="auto"/>
            <w:vAlign w:val="center"/>
          </w:tcPr>
          <w:p w14:paraId="5D79016C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ind w:left="210" w:leftChars="100"/>
              <w:jc w:val="left"/>
              <w:textAlignment w:val="auto"/>
              <w:rPr>
                <w:rFonts w:hint="default" w:ascii="Arial" w:hAnsi="Arial" w:eastAsia="思源黑体 CN Light" w:cs="Arial"/>
                <w:kern w:val="0"/>
                <w:szCs w:val="21"/>
                <w:lang w:val="en-US"/>
              </w:rPr>
            </w:pPr>
            <w:r>
              <w:rPr>
                <w:rFonts w:hint="default" w:ascii="Arial" w:hAnsi="Arial" w:eastAsia="思源黑体 CN Light" w:cs="Arial"/>
                <w:kern w:val="0"/>
                <w:szCs w:val="21"/>
                <w:lang w:val="en-US" w:eastAsia="zh-CN"/>
              </w:rPr>
              <w:t>Operating temperature</w:t>
            </w:r>
          </w:p>
        </w:tc>
        <w:tc>
          <w:tcPr>
            <w:tcW w:w="7018" w:type="dxa"/>
            <w:tcBorders>
              <w:top w:val="double" w:color="000000" w:sz="4" w:space="0"/>
              <w:left w:val="double" w:color="000000" w:sz="4" w:space="0"/>
              <w:bottom w:val="double" w:color="000000" w:sz="4" w:space="0"/>
              <w:right w:val="double" w:color="000000" w:sz="4" w:space="0"/>
            </w:tcBorders>
            <w:shd w:val="clear" w:color="auto" w:fill="auto"/>
            <w:noWrap/>
            <w:vAlign w:val="center"/>
          </w:tcPr>
          <w:p w14:paraId="3A07ACF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ind w:left="210" w:leftChars="100"/>
              <w:jc w:val="left"/>
              <w:textAlignment w:val="auto"/>
              <w:rPr>
                <w:rFonts w:hint="default" w:ascii="Arial" w:hAnsi="Arial" w:eastAsia="思源黑体 CN Light" w:cs="Arial"/>
                <w:kern w:val="0"/>
                <w:szCs w:val="21"/>
                <w:lang w:val="en-US"/>
              </w:rPr>
            </w:pPr>
            <w:r>
              <w:rPr>
                <w:rFonts w:hint="default" w:ascii="Arial" w:hAnsi="Arial" w:eastAsia="思源黑体 CN Light" w:cs="Arial"/>
                <w:kern w:val="0"/>
                <w:szCs w:val="21"/>
                <w:lang w:val="en-US" w:eastAsia="zh-CN"/>
              </w:rPr>
              <w:t>-20 ～ 70 ℃ RH95% or less</w:t>
            </w:r>
          </w:p>
        </w:tc>
      </w:tr>
      <w:tr w14:paraId="659588D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1" w:hRule="atLeast"/>
        </w:trPr>
        <w:tc>
          <w:tcPr>
            <w:tcW w:w="2552" w:type="dxa"/>
            <w:tcBorders>
              <w:top w:val="double" w:color="000000" w:sz="4" w:space="0"/>
              <w:left w:val="double" w:color="000000" w:sz="4" w:space="0"/>
              <w:bottom w:val="double" w:color="000000" w:sz="4" w:space="0"/>
              <w:right w:val="double" w:color="000000" w:sz="4" w:space="0"/>
            </w:tcBorders>
            <w:shd w:val="clear" w:color="auto" w:fill="auto"/>
            <w:vAlign w:val="center"/>
          </w:tcPr>
          <w:p w14:paraId="6ACDB84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ind w:left="210" w:leftChars="100"/>
              <w:jc w:val="left"/>
              <w:textAlignment w:val="auto"/>
              <w:rPr>
                <w:rFonts w:hint="default" w:ascii="Arial" w:hAnsi="Arial" w:eastAsia="思源黑体 CN Light" w:cs="Arial"/>
                <w:kern w:val="0"/>
                <w:szCs w:val="21"/>
                <w:lang w:val="en-US"/>
              </w:rPr>
            </w:pPr>
            <w:r>
              <w:rPr>
                <w:rFonts w:hint="default" w:ascii="Arial" w:hAnsi="Arial" w:eastAsia="思源黑体 CN Light" w:cs="Arial"/>
                <w:kern w:val="0"/>
                <w:szCs w:val="21"/>
                <w:lang w:val="en-US" w:eastAsia="zh-CN"/>
              </w:rPr>
              <w:t>Storage temperature</w:t>
            </w:r>
          </w:p>
        </w:tc>
        <w:tc>
          <w:tcPr>
            <w:tcW w:w="7018" w:type="dxa"/>
            <w:tcBorders>
              <w:top w:val="double" w:color="000000" w:sz="4" w:space="0"/>
              <w:left w:val="double" w:color="000000" w:sz="4" w:space="0"/>
              <w:bottom w:val="double" w:color="000000" w:sz="4" w:space="0"/>
              <w:right w:val="double" w:color="000000" w:sz="4" w:space="0"/>
            </w:tcBorders>
            <w:shd w:val="clear" w:color="auto" w:fill="auto"/>
            <w:noWrap/>
            <w:vAlign w:val="center"/>
          </w:tcPr>
          <w:p w14:paraId="7B645133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ind w:left="210" w:leftChars="100"/>
              <w:jc w:val="left"/>
              <w:textAlignment w:val="auto"/>
              <w:rPr>
                <w:rFonts w:hint="default" w:ascii="Arial" w:hAnsi="Arial" w:eastAsia="思源黑体 CN Light" w:cs="Arial"/>
                <w:kern w:val="0"/>
                <w:szCs w:val="21"/>
                <w:lang w:val="en-US"/>
              </w:rPr>
            </w:pPr>
            <w:r>
              <w:rPr>
                <w:rFonts w:hint="default" w:ascii="Arial" w:hAnsi="Arial" w:eastAsia="思源黑体 CN Light" w:cs="Arial"/>
                <w:kern w:val="0"/>
                <w:szCs w:val="21"/>
                <w:lang w:val="en-US" w:eastAsia="zh-CN"/>
              </w:rPr>
              <w:t>-30 ～ 80 ℃ RH95% or less</w:t>
            </w:r>
          </w:p>
        </w:tc>
      </w:tr>
      <w:tr w14:paraId="2BCAED3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1" w:hRule="atLeast"/>
        </w:trPr>
        <w:tc>
          <w:tcPr>
            <w:tcW w:w="2552" w:type="dxa"/>
            <w:tcBorders>
              <w:top w:val="double" w:color="000000" w:sz="4" w:space="0"/>
              <w:left w:val="double" w:color="000000" w:sz="4" w:space="0"/>
              <w:bottom w:val="double" w:color="000000" w:sz="4" w:space="0"/>
              <w:right w:val="double" w:color="000000" w:sz="4" w:space="0"/>
            </w:tcBorders>
            <w:shd w:val="clear" w:color="auto" w:fill="auto"/>
            <w:vAlign w:val="center"/>
          </w:tcPr>
          <w:p w14:paraId="30A67CD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ind w:left="210" w:leftChars="100"/>
              <w:jc w:val="left"/>
              <w:textAlignment w:val="auto"/>
              <w:rPr>
                <w:rFonts w:hint="default" w:ascii="Arial" w:hAnsi="Arial" w:eastAsia="思源黑体 CN Light" w:cs="Arial"/>
                <w:kern w:val="0"/>
                <w:szCs w:val="21"/>
                <w:lang w:val="en-US" w:eastAsia="zh-CN"/>
              </w:rPr>
            </w:pPr>
            <w:r>
              <w:rPr>
                <w:rFonts w:hint="eastAsia" w:ascii="Arial" w:hAnsi="Arial" w:eastAsia="思源黑体 CN Light" w:cs="Arial"/>
                <w:kern w:val="0"/>
                <w:szCs w:val="21"/>
                <w:lang w:val="en-US" w:eastAsia="zh-CN"/>
              </w:rPr>
              <w:t>S</w:t>
            </w:r>
            <w:r>
              <w:rPr>
                <w:rFonts w:hint="default" w:ascii="Arial" w:hAnsi="Arial" w:eastAsia="思源黑体 CN Light" w:cs="Arial"/>
                <w:kern w:val="0"/>
                <w:szCs w:val="21"/>
                <w:lang w:val="en-US" w:eastAsia="zh-CN"/>
              </w:rPr>
              <w:t>hell</w:t>
            </w:r>
          </w:p>
        </w:tc>
        <w:tc>
          <w:tcPr>
            <w:tcW w:w="7018" w:type="dxa"/>
            <w:tcBorders>
              <w:top w:val="double" w:color="000000" w:sz="4" w:space="0"/>
              <w:left w:val="double" w:color="000000" w:sz="4" w:space="0"/>
              <w:bottom w:val="double" w:color="000000" w:sz="4" w:space="0"/>
              <w:right w:val="double" w:color="000000" w:sz="4" w:space="0"/>
            </w:tcBorders>
            <w:shd w:val="clear" w:color="auto" w:fill="auto"/>
            <w:vAlign w:val="center"/>
          </w:tcPr>
          <w:p w14:paraId="75E224BB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ind w:left="210" w:leftChars="100"/>
              <w:jc w:val="left"/>
              <w:textAlignment w:val="auto"/>
              <w:rPr>
                <w:rFonts w:hint="default" w:ascii="Arial" w:hAnsi="Arial" w:eastAsia="思源黑体 CN Light" w:cs="Arial"/>
                <w:kern w:val="0"/>
                <w:szCs w:val="21"/>
                <w:lang w:val="en-US"/>
              </w:rPr>
            </w:pPr>
            <w:r>
              <w:rPr>
                <w:rFonts w:hint="default" w:ascii="Arial" w:hAnsi="Arial" w:eastAsia="思源黑体 CN Light" w:cs="Arial"/>
                <w:kern w:val="0"/>
                <w:szCs w:val="21"/>
                <w:lang w:val="en-US" w:eastAsia="zh-CN"/>
              </w:rPr>
              <w:t>Black plastic housing</w:t>
            </w:r>
          </w:p>
        </w:tc>
      </w:tr>
      <w:tr w14:paraId="2643151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1" w:hRule="atLeast"/>
        </w:trPr>
        <w:tc>
          <w:tcPr>
            <w:tcW w:w="2552" w:type="dxa"/>
            <w:tcBorders>
              <w:top w:val="double" w:color="000000" w:sz="4" w:space="0"/>
              <w:left w:val="double" w:color="000000" w:sz="4" w:space="0"/>
              <w:bottom w:val="double" w:color="000000" w:sz="4" w:space="0"/>
              <w:right w:val="double" w:color="000000" w:sz="4" w:space="0"/>
            </w:tcBorders>
            <w:shd w:val="clear" w:color="auto" w:fill="auto"/>
            <w:vAlign w:val="center"/>
          </w:tcPr>
          <w:p w14:paraId="5DB19C33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ind w:left="210" w:leftChars="100"/>
              <w:jc w:val="left"/>
              <w:textAlignment w:val="auto"/>
              <w:rPr>
                <w:rFonts w:hint="default" w:ascii="Arial" w:hAnsi="Arial" w:eastAsia="思源黑体 CN Light" w:cs="Arial"/>
                <w:kern w:val="0"/>
                <w:szCs w:val="21"/>
                <w:lang w:val="en-US"/>
              </w:rPr>
            </w:pPr>
            <w:r>
              <w:rPr>
                <w:rFonts w:hint="eastAsia" w:ascii="Arial" w:hAnsi="Arial" w:eastAsia="思源黑体 CN Light" w:cs="Arial"/>
                <w:kern w:val="0"/>
                <w:szCs w:val="21"/>
                <w:lang w:val="en-US" w:eastAsia="zh-CN"/>
              </w:rPr>
              <w:t>A</w:t>
            </w:r>
            <w:r>
              <w:rPr>
                <w:rFonts w:hint="default" w:ascii="Arial" w:hAnsi="Arial" w:eastAsia="思源黑体 CN Light" w:cs="Arial"/>
                <w:kern w:val="0"/>
                <w:szCs w:val="21"/>
                <w:lang w:val="en-US" w:eastAsia="zh-CN"/>
              </w:rPr>
              <w:t>spect</w:t>
            </w:r>
          </w:p>
        </w:tc>
        <w:tc>
          <w:tcPr>
            <w:tcW w:w="7018" w:type="dxa"/>
            <w:tcBorders>
              <w:top w:val="double" w:color="000000" w:sz="4" w:space="0"/>
              <w:left w:val="double" w:color="000000" w:sz="4" w:space="0"/>
              <w:bottom w:val="double" w:color="000000" w:sz="4" w:space="0"/>
              <w:right w:val="double" w:color="000000" w:sz="4" w:space="0"/>
            </w:tcBorders>
            <w:shd w:val="clear" w:color="auto" w:fill="auto"/>
            <w:vAlign w:val="center"/>
          </w:tcPr>
          <w:p w14:paraId="56DEC4D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ind w:left="210" w:leftChars="100"/>
              <w:jc w:val="left"/>
              <w:textAlignment w:val="auto"/>
              <w:rPr>
                <w:rFonts w:hint="default" w:ascii="Arial" w:hAnsi="Arial" w:eastAsia="思源黑体 CN Light" w:cs="Arial"/>
                <w:kern w:val="0"/>
                <w:szCs w:val="21"/>
                <w:lang w:val="en-US"/>
              </w:rPr>
            </w:pPr>
            <w:r>
              <w:rPr>
                <w:rFonts w:hint="default" w:ascii="Arial" w:hAnsi="Arial" w:eastAsia="思源黑体 CN Light" w:cs="Arial"/>
                <w:kern w:val="0"/>
                <w:szCs w:val="21"/>
                <w:lang w:val="en-US" w:eastAsia="zh-CN"/>
              </w:rPr>
              <w:t>80(length)*40(width)*18(thickness)mm</w:t>
            </w:r>
          </w:p>
        </w:tc>
      </w:tr>
      <w:tr w14:paraId="4323D2D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1" w:hRule="atLeast"/>
        </w:trPr>
        <w:tc>
          <w:tcPr>
            <w:tcW w:w="2552" w:type="dxa"/>
            <w:tcBorders>
              <w:top w:val="double" w:color="000000" w:sz="4" w:space="0"/>
              <w:left w:val="double" w:color="000000" w:sz="4" w:space="0"/>
              <w:bottom w:val="double" w:color="000000" w:sz="4" w:space="0"/>
              <w:right w:val="double" w:color="000000" w:sz="4" w:space="0"/>
            </w:tcBorders>
            <w:shd w:val="clear" w:color="auto" w:fill="auto"/>
            <w:noWrap/>
            <w:vAlign w:val="center"/>
          </w:tcPr>
          <w:p w14:paraId="3B995D5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ind w:left="210" w:leftChars="100"/>
              <w:jc w:val="left"/>
              <w:textAlignment w:val="auto"/>
              <w:rPr>
                <w:rFonts w:hint="default" w:ascii="Arial" w:hAnsi="Arial" w:eastAsia="思源黑体 CN Light" w:cs="Arial"/>
                <w:kern w:val="0"/>
                <w:szCs w:val="21"/>
                <w:lang w:val="en-US"/>
              </w:rPr>
            </w:pPr>
            <w:r>
              <w:rPr>
                <w:rFonts w:hint="default" w:ascii="Arial" w:hAnsi="Arial" w:eastAsia="思源黑体 CN Light" w:cs="Arial"/>
                <w:kern w:val="0"/>
                <w:szCs w:val="21"/>
                <w:lang w:val="en-US" w:eastAsia="zh-CN"/>
              </w:rPr>
              <w:t>Red light on/off</w:t>
            </w:r>
          </w:p>
        </w:tc>
        <w:tc>
          <w:tcPr>
            <w:tcW w:w="7018" w:type="dxa"/>
            <w:tcBorders>
              <w:top w:val="double" w:color="000000" w:sz="4" w:space="0"/>
              <w:left w:val="double" w:color="000000" w:sz="4" w:space="0"/>
              <w:bottom w:val="double" w:color="000000" w:sz="4" w:space="0"/>
              <w:right w:val="double" w:color="000000" w:sz="4" w:space="0"/>
            </w:tcBorders>
            <w:shd w:val="clear" w:color="auto" w:fill="auto"/>
            <w:noWrap/>
            <w:vAlign w:val="center"/>
          </w:tcPr>
          <w:p w14:paraId="1F8C8375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ind w:left="210" w:leftChars="100"/>
              <w:jc w:val="left"/>
              <w:textAlignment w:val="auto"/>
              <w:rPr>
                <w:rFonts w:hint="default" w:ascii="Arial" w:hAnsi="Arial" w:eastAsia="思源黑体 CN Light" w:cs="Arial"/>
                <w:kern w:val="0"/>
                <w:szCs w:val="21"/>
                <w:lang w:val="en-US"/>
              </w:rPr>
            </w:pPr>
            <w:r>
              <w:rPr>
                <w:rFonts w:hint="default" w:ascii="Arial" w:hAnsi="Arial" w:eastAsia="思源黑体 CN Light" w:cs="Arial"/>
                <w:kern w:val="0"/>
                <w:szCs w:val="21"/>
                <w:lang w:val="en-US" w:eastAsia="zh-CN"/>
              </w:rPr>
              <w:t>Power on/off</w:t>
            </w:r>
          </w:p>
        </w:tc>
      </w:tr>
      <w:tr w14:paraId="0D143B9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1" w:hRule="atLeast"/>
        </w:trPr>
        <w:tc>
          <w:tcPr>
            <w:tcW w:w="2552" w:type="dxa"/>
            <w:tcBorders>
              <w:top w:val="double" w:color="000000" w:sz="4" w:space="0"/>
              <w:left w:val="double" w:color="000000" w:sz="4" w:space="0"/>
              <w:bottom w:val="double" w:color="000000" w:sz="4" w:space="0"/>
              <w:right w:val="double" w:color="000000" w:sz="4" w:space="0"/>
            </w:tcBorders>
            <w:shd w:val="clear" w:color="auto" w:fill="auto"/>
            <w:noWrap/>
            <w:vAlign w:val="center"/>
          </w:tcPr>
          <w:p w14:paraId="5A78750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ind w:left="210" w:leftChars="100"/>
              <w:jc w:val="left"/>
              <w:textAlignment w:val="auto"/>
              <w:rPr>
                <w:rFonts w:hint="default" w:ascii="Arial" w:hAnsi="Arial" w:eastAsia="思源黑体 CN Light" w:cs="Arial"/>
                <w:kern w:val="0"/>
                <w:szCs w:val="21"/>
                <w:lang w:val="en-US"/>
              </w:rPr>
            </w:pPr>
            <w:r>
              <w:rPr>
                <w:rFonts w:hint="default" w:ascii="Arial" w:hAnsi="Arial" w:eastAsia="思源黑体 CN Light" w:cs="Arial"/>
                <w:kern w:val="0"/>
                <w:szCs w:val="21"/>
                <w:lang w:val="en-US" w:eastAsia="zh-CN"/>
              </w:rPr>
              <w:t>Flashing red light</w:t>
            </w:r>
          </w:p>
        </w:tc>
        <w:tc>
          <w:tcPr>
            <w:tcW w:w="7018" w:type="dxa"/>
            <w:tcBorders>
              <w:top w:val="double" w:color="000000" w:sz="4" w:space="0"/>
              <w:left w:val="double" w:color="000000" w:sz="4" w:space="0"/>
              <w:bottom w:val="double" w:color="000000" w:sz="4" w:space="0"/>
              <w:right w:val="double" w:color="000000" w:sz="4" w:space="0"/>
            </w:tcBorders>
            <w:shd w:val="clear" w:color="auto" w:fill="auto"/>
            <w:noWrap/>
            <w:vAlign w:val="center"/>
          </w:tcPr>
          <w:p w14:paraId="27D8F87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ind w:left="210" w:leftChars="100"/>
              <w:jc w:val="left"/>
              <w:textAlignment w:val="auto"/>
              <w:rPr>
                <w:rFonts w:hint="default" w:ascii="Arial" w:hAnsi="Arial" w:eastAsia="思源黑体 CN Light" w:cs="Arial"/>
                <w:kern w:val="0"/>
                <w:szCs w:val="21"/>
                <w:lang w:val="en-US"/>
              </w:rPr>
            </w:pPr>
            <w:r>
              <w:rPr>
                <w:rFonts w:hint="default" w:ascii="Arial" w:hAnsi="Arial" w:eastAsia="思源黑体 CN Light" w:cs="Arial"/>
                <w:kern w:val="0"/>
                <w:szCs w:val="21"/>
                <w:lang w:val="en-US" w:eastAsia="zh-CN"/>
              </w:rPr>
              <w:t>Pairing</w:t>
            </w:r>
          </w:p>
        </w:tc>
      </w:tr>
      <w:tr w14:paraId="053A485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1" w:hRule="atLeast"/>
        </w:trPr>
        <w:tc>
          <w:tcPr>
            <w:tcW w:w="2552" w:type="dxa"/>
            <w:tcBorders>
              <w:top w:val="double" w:color="000000" w:sz="4" w:space="0"/>
              <w:left w:val="double" w:color="000000" w:sz="4" w:space="0"/>
              <w:bottom w:val="double" w:color="000000" w:sz="4" w:space="0"/>
              <w:right w:val="double" w:color="000000" w:sz="4" w:space="0"/>
            </w:tcBorders>
            <w:shd w:val="clear" w:color="auto" w:fill="auto"/>
            <w:noWrap/>
            <w:vAlign w:val="center"/>
          </w:tcPr>
          <w:p w14:paraId="62573A7C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ind w:left="210" w:leftChars="100"/>
              <w:jc w:val="left"/>
              <w:textAlignment w:val="auto"/>
              <w:rPr>
                <w:rFonts w:hint="default" w:ascii="Arial" w:hAnsi="Arial" w:eastAsia="思源黑体 CN Light" w:cs="Arial"/>
                <w:kern w:val="0"/>
                <w:szCs w:val="21"/>
                <w:lang w:val="en-US"/>
              </w:rPr>
            </w:pPr>
            <w:r>
              <w:rPr>
                <w:rFonts w:hint="default" w:ascii="Arial" w:hAnsi="Arial" w:eastAsia="思源黑体 CN Light" w:cs="Arial"/>
                <w:kern w:val="0"/>
                <w:szCs w:val="21"/>
                <w:lang w:val="en-US" w:eastAsia="zh-CN"/>
              </w:rPr>
              <w:t>Green light on</w:t>
            </w:r>
          </w:p>
        </w:tc>
        <w:tc>
          <w:tcPr>
            <w:tcW w:w="7018" w:type="dxa"/>
            <w:tcBorders>
              <w:top w:val="double" w:color="000000" w:sz="4" w:space="0"/>
              <w:left w:val="double" w:color="000000" w:sz="4" w:space="0"/>
              <w:bottom w:val="double" w:color="000000" w:sz="4" w:space="0"/>
              <w:right w:val="double" w:color="000000" w:sz="4" w:space="0"/>
            </w:tcBorders>
            <w:shd w:val="clear" w:color="auto" w:fill="auto"/>
            <w:noWrap/>
            <w:vAlign w:val="center"/>
          </w:tcPr>
          <w:p w14:paraId="1216D4D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ind w:left="210" w:leftChars="100"/>
              <w:jc w:val="left"/>
              <w:textAlignment w:val="auto"/>
              <w:rPr>
                <w:rFonts w:hint="default" w:ascii="Arial" w:hAnsi="Arial" w:eastAsia="思源黑体 CN Light" w:cs="Arial"/>
                <w:kern w:val="0"/>
                <w:szCs w:val="21"/>
                <w:lang w:val="en-US"/>
              </w:rPr>
            </w:pPr>
            <w:r>
              <w:rPr>
                <w:rFonts w:hint="default" w:ascii="Arial" w:hAnsi="Arial" w:eastAsia="思源黑体 CN Light" w:cs="Arial"/>
                <w:kern w:val="0"/>
                <w:szCs w:val="21"/>
                <w:lang w:val="en-US" w:eastAsia="zh-CN"/>
              </w:rPr>
              <w:t>Connection successful</w:t>
            </w:r>
          </w:p>
        </w:tc>
      </w:tr>
      <w:tr w14:paraId="6D5DF0C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1" w:hRule="atLeast"/>
        </w:trPr>
        <w:tc>
          <w:tcPr>
            <w:tcW w:w="2552" w:type="dxa"/>
            <w:tcBorders>
              <w:top w:val="double" w:color="000000" w:sz="4" w:space="0"/>
              <w:left w:val="double" w:color="000000" w:sz="4" w:space="0"/>
              <w:bottom w:val="double" w:color="000000" w:sz="4" w:space="0"/>
              <w:right w:val="double" w:color="000000" w:sz="4" w:space="0"/>
            </w:tcBorders>
            <w:shd w:val="clear" w:color="auto" w:fill="auto"/>
            <w:vAlign w:val="center"/>
          </w:tcPr>
          <w:p w14:paraId="6F4939F4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ind w:left="210" w:leftChars="100"/>
              <w:jc w:val="left"/>
              <w:textAlignment w:val="auto"/>
              <w:rPr>
                <w:rFonts w:hint="default" w:ascii="Arial" w:hAnsi="Arial" w:eastAsia="思源黑体 CN Light" w:cs="Arial"/>
                <w:kern w:val="0"/>
                <w:szCs w:val="21"/>
                <w:lang w:val="en-US"/>
              </w:rPr>
            </w:pPr>
            <w:r>
              <w:rPr>
                <w:rFonts w:hint="default" w:ascii="Arial" w:hAnsi="Arial" w:eastAsia="思源黑体 CN Light" w:cs="Arial"/>
                <w:kern w:val="0"/>
                <w:szCs w:val="21"/>
                <w:lang w:val="en-US" w:eastAsia="zh-CN"/>
              </w:rPr>
              <w:t>Green light off</w:t>
            </w:r>
          </w:p>
        </w:tc>
        <w:tc>
          <w:tcPr>
            <w:tcW w:w="7018" w:type="dxa"/>
            <w:tcBorders>
              <w:top w:val="double" w:color="000000" w:sz="4" w:space="0"/>
              <w:left w:val="double" w:color="000000" w:sz="4" w:space="0"/>
              <w:bottom w:val="double" w:color="000000" w:sz="4" w:space="0"/>
              <w:right w:val="double" w:color="000000" w:sz="4" w:space="0"/>
            </w:tcBorders>
            <w:shd w:val="clear" w:color="auto" w:fill="auto"/>
            <w:vAlign w:val="center"/>
          </w:tcPr>
          <w:p w14:paraId="3937486B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ind w:left="210" w:leftChars="100"/>
              <w:jc w:val="left"/>
              <w:textAlignment w:val="auto"/>
              <w:rPr>
                <w:rFonts w:hint="default" w:ascii="Arial" w:hAnsi="Arial" w:eastAsia="思源黑体 CN Light" w:cs="Arial"/>
                <w:kern w:val="0"/>
                <w:szCs w:val="21"/>
                <w:lang w:val="en-US"/>
              </w:rPr>
            </w:pPr>
            <w:r>
              <w:rPr>
                <w:rFonts w:hint="default" w:ascii="Arial" w:hAnsi="Arial" w:eastAsia="思源黑体 CN Light" w:cs="Arial"/>
                <w:kern w:val="0"/>
                <w:szCs w:val="21"/>
                <w:lang w:val="en-US" w:eastAsia="zh-CN"/>
              </w:rPr>
              <w:t>Signal loss</w:t>
            </w:r>
          </w:p>
        </w:tc>
      </w:tr>
    </w:tbl>
    <w:p w14:paraId="7F60A6FB">
      <w:pPr>
        <w:rPr>
          <w:rFonts w:hint="default" w:ascii="Arial" w:hAnsi="Arial" w:eastAsia="思源黑体 CN Light" w:cs="Arial"/>
          <w:b/>
          <w:bCs/>
          <w:sz w:val="24"/>
          <w:szCs w:val="24"/>
        </w:rPr>
      </w:pPr>
    </w:p>
    <w:p w14:paraId="4B8350A6">
      <w:pPr>
        <w:rPr>
          <w:rFonts w:hint="default" w:ascii="Arial" w:hAnsi="Arial" w:eastAsia="思源黑体 CN Light" w:cs="Arial"/>
          <w:sz w:val="24"/>
          <w:szCs w:val="24"/>
          <w:lang w:eastAsia="zh-CN"/>
        </w:rPr>
      </w:pPr>
    </w:p>
    <w:p w14:paraId="50CB142B">
      <w:pPr>
        <w:jc w:val="center"/>
        <w:rPr>
          <w:rFonts w:hint="default" w:ascii="Arial" w:hAnsi="Arial" w:eastAsia="思源黑体 CN Light" w:cs="Arial"/>
          <w:sz w:val="24"/>
          <w:szCs w:val="24"/>
          <w:lang w:eastAsia="zh-CN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思源黑体 CN Light">
    <w:panose1 w:val="020B0300000000000000"/>
    <w:charset w:val="86"/>
    <w:family w:val="auto"/>
    <w:pitch w:val="default"/>
    <w:sig w:usb0="20000003" w:usb1="2ADF3C10" w:usb2="00000016" w:usb3="00000000" w:csb0="60060107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5964AE65"/>
    <w:multiLevelType w:val="singleLevel"/>
    <w:tmpl w:val="5964AE65"/>
    <w:lvl w:ilvl="0" w:tentative="0">
      <w:start w:val="1"/>
      <w:numFmt w:val="decimal"/>
      <w:suff w:val="space"/>
      <w:lvlText w:val="%1."/>
      <w:lvlJc w:val="left"/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3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NjE3MGMyMjBmZTdmNGQzMTc2Mzk1Y2IzZGFkNDgyYTAifQ=="/>
  </w:docVars>
  <w:rsids>
    <w:rsidRoot w:val="665F4F3F"/>
    <w:rsid w:val="00016AF4"/>
    <w:rsid w:val="002D6341"/>
    <w:rsid w:val="0034505E"/>
    <w:rsid w:val="00700E24"/>
    <w:rsid w:val="00B61A30"/>
    <w:rsid w:val="00BC3FE3"/>
    <w:rsid w:val="00E86632"/>
    <w:rsid w:val="05AF5B90"/>
    <w:rsid w:val="06D5093D"/>
    <w:rsid w:val="0C804080"/>
    <w:rsid w:val="0CFA5625"/>
    <w:rsid w:val="142B3408"/>
    <w:rsid w:val="15FE04ED"/>
    <w:rsid w:val="17B56C4C"/>
    <w:rsid w:val="1FFD1D9A"/>
    <w:rsid w:val="2051202C"/>
    <w:rsid w:val="24A94ACA"/>
    <w:rsid w:val="24D81E5B"/>
    <w:rsid w:val="2AA92F33"/>
    <w:rsid w:val="314E0CA1"/>
    <w:rsid w:val="3731417B"/>
    <w:rsid w:val="3A754809"/>
    <w:rsid w:val="3E8F1CBA"/>
    <w:rsid w:val="43B24604"/>
    <w:rsid w:val="49134D90"/>
    <w:rsid w:val="4A6745A1"/>
    <w:rsid w:val="4B465ED5"/>
    <w:rsid w:val="4F831E07"/>
    <w:rsid w:val="540F7B35"/>
    <w:rsid w:val="581B5AAA"/>
    <w:rsid w:val="62723A27"/>
    <w:rsid w:val="62AA03DE"/>
    <w:rsid w:val="665F4F3F"/>
    <w:rsid w:val="67A245F4"/>
    <w:rsid w:val="67F8095C"/>
    <w:rsid w:val="6D9C0953"/>
    <w:rsid w:val="6E4615FC"/>
    <w:rsid w:val="717E7E33"/>
    <w:rsid w:val="71D14D55"/>
    <w:rsid w:val="78DF42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qFormat="1" w:unhideWhenUsed="0" w:uiPriority="0" w:semiHidden="0" w:name="Balloon Text"/>
    <w:lsdException w:uiPriority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2"/>
      <w:lang w:val="en" w:eastAsia="zh-CN" w:bidi="ar-SA"/>
    </w:rPr>
  </w:style>
  <w:style w:type="character" w:default="1" w:styleId="6">
    <w:name w:val="Default Paragraph Font"/>
    <w:semiHidden/>
    <w:unhideWhenUsed/>
    <w:qFormat/>
    <w:uiPriority w:val="1"/>
  </w:style>
  <w:style w:type="table" w:default="1" w:styleId="5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alloon Text"/>
    <w:basedOn w:val="1"/>
    <w:link w:val="8"/>
    <w:qFormat/>
    <w:uiPriority w:val="0"/>
    <w:rPr>
      <w:sz w:val="18"/>
      <w:szCs w:val="18"/>
    </w:rPr>
  </w:style>
  <w:style w:type="paragraph" w:styleId="3">
    <w:name w:val="footer"/>
    <w:basedOn w:val="1"/>
    <w:link w:val="10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4">
    <w:name w:val="header"/>
    <w:basedOn w:val="1"/>
    <w:link w:val="9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styleId="7">
    <w:name w:val="Strong"/>
    <w:basedOn w:val="6"/>
    <w:qFormat/>
    <w:uiPriority w:val="0"/>
    <w:rPr>
      <w:b/>
    </w:rPr>
  </w:style>
  <w:style w:type="character" w:customStyle="1" w:styleId="8">
    <w:name w:val="批注框文本 字符"/>
    <w:basedOn w:val="6"/>
    <w:link w:val="2"/>
    <w:qFormat/>
    <w:uiPriority w:val="0"/>
    <w:rPr>
      <w:rFonts w:ascii="Times New Roman" w:hAnsi="Times New Roman" w:eastAsia="宋体" w:cs="Times New Roman"/>
      <w:kern w:val="2"/>
      <w:sz w:val="18"/>
      <w:szCs w:val="18"/>
    </w:rPr>
  </w:style>
  <w:style w:type="character" w:customStyle="1" w:styleId="9">
    <w:name w:val="页眉 字符"/>
    <w:basedOn w:val="6"/>
    <w:link w:val="4"/>
    <w:qFormat/>
    <w:uiPriority w:val="0"/>
    <w:rPr>
      <w:rFonts w:ascii="Times New Roman" w:hAnsi="Times New Roman" w:eastAsia="宋体" w:cs="Times New Roman"/>
      <w:kern w:val="2"/>
      <w:sz w:val="18"/>
      <w:szCs w:val="18"/>
    </w:rPr>
  </w:style>
  <w:style w:type="character" w:customStyle="1" w:styleId="10">
    <w:name w:val="页脚 字符"/>
    <w:basedOn w:val="6"/>
    <w:link w:val="3"/>
    <w:qFormat/>
    <w:uiPriority w:val="0"/>
    <w:rPr>
      <w:rFonts w:ascii="Times New Roman" w:hAnsi="Times New Roman" w:eastAsia="宋体" w:cs="Times New Roman"/>
      <w:kern w:val="2"/>
      <w:sz w:val="18"/>
      <w:szCs w:val="18"/>
    </w:rPr>
  </w:style>
  <w:style w:type="character" w:customStyle="1" w:styleId="11">
    <w:name w:val="font41"/>
    <w:basedOn w:val="6"/>
    <w:qFormat/>
    <w:uiPriority w:val="0"/>
    <w:rPr>
      <w:rFonts w:hint="default" w:ascii="Arial" w:hAnsi="Arial" w:cs="Arial"/>
      <w:color w:val="000000"/>
      <w:sz w:val="20"/>
      <w:szCs w:val="20"/>
      <w:u w:val="none"/>
    </w:rPr>
  </w:style>
  <w:style w:type="character" w:customStyle="1" w:styleId="12">
    <w:name w:val="font71"/>
    <w:basedOn w:val="6"/>
    <w:qFormat/>
    <w:uiPriority w:val="0"/>
    <w:rPr>
      <w:rFonts w:hint="default" w:ascii="Times New Roman" w:hAnsi="Times New Roman" w:cs="Times New Roman"/>
      <w:color w:val="000000"/>
      <w:sz w:val="20"/>
      <w:szCs w:val="20"/>
      <w:u w:val="none"/>
    </w:rPr>
  </w:style>
  <w:style w:type="character" w:customStyle="1" w:styleId="13">
    <w:name w:val="font81"/>
    <w:basedOn w:val="6"/>
    <w:qFormat/>
    <w:uiPriority w:val="0"/>
    <w:rPr>
      <w:rFonts w:hint="eastAsia" w:ascii="宋体" w:hAnsi="宋体" w:eastAsia="宋体" w:cs="宋体"/>
      <w:color w:val="000000"/>
      <w:sz w:val="20"/>
      <w:szCs w:val="20"/>
      <w:u w:val="none"/>
    </w:r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numbering" Target="numbering.xml"/><Relationship Id="rId5" Type="http://schemas.openxmlformats.org/officeDocument/2006/relationships/image" Target="media/image2.png"/><Relationship Id="rId4" Type="http://schemas.openxmlformats.org/officeDocument/2006/relationships/image" Target="media/image1.pn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微软中国</Company>
  <Pages>3</Pages>
  <Words>225</Words>
  <Characters>1361</Characters>
  <Lines>8</Lines>
  <Paragraphs>2</Paragraphs>
  <TotalTime>0</TotalTime>
  <ScaleCrop>false</ScaleCrop>
  <LinksUpToDate>false</LinksUpToDate>
  <CharactersWithSpaces>1503</CharactersWithSpaces>
  <Application>WPS Office_12.1.0.26895_F1E327BC-269C-435d-A152-05C5408002CA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2018-01-23T02:20:00Z</dcterms:created>
  <dc:creator>James</dc:creator>
  <cp:lastModifiedBy>笑炎</cp:lastModifiedBy>
  <dcterms:modified xsi:type="dcterms:W3CDTF">2026-07-30T10:23:41Z</dcterms:modified>
  <cp:revision>3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2052-12.1.0.26895</vt:lpwstr>
  </property>
  <property fmtid="{D5CDD505-2E9C-101B-9397-08002B2CF9AE}" pid="3" name="ICV">
    <vt:lpwstr>FE48BE3140304852B4D8E42B02728DBC</vt:lpwstr>
  </property>
  <property fmtid="{D5CDD505-2E9C-101B-9397-08002B2CF9AE}" pid="4" name="KSOTemplateDocerSaveRecord">
    <vt:lpwstr>eyJoZGlkIjoiNjI3NTNmMmI2ZTAyNmNkYzcyNGI1MGMwODcxYjVkNDUiLCJ1c2VySWQiOiI3MzI2MTM0MzkifQ==</vt:lpwstr>
  </property>
</Properties>
</file>