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6BE2A">
      <w:pPr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Product model: </w:t>
      </w:r>
      <w:r>
        <w:rPr>
          <w:rFonts w:hint="eastAsia" w:ascii="Arial" w:hAnsi="Arial" w:eastAsia="思源黑体 CN Light" w:cs="Arial"/>
          <w:sz w:val="24"/>
          <w:szCs w:val="24"/>
        </w:rPr>
        <w:t>MX-AHDH-260A-N</w:t>
      </w:r>
      <w:r>
        <w:rPr>
          <w:rFonts w:hint="eastAsia" w:ascii="Arial" w:hAnsi="Arial" w:eastAsia="思源黑体 CN Light" w:cs="Arial"/>
          <w:sz w:val="24"/>
          <w:szCs w:val="24"/>
          <w:lang w:val="en-US" w:eastAsia="zh-CN"/>
        </w:rPr>
        <w:t>X</w:t>
      </w:r>
      <w:r>
        <w:rPr>
          <w:rFonts w:hint="eastAsia" w:ascii="Arial" w:hAnsi="Arial" w:eastAsia="思源黑体 CN Light" w:cs="Arial"/>
          <w:sz w:val="24"/>
          <w:szCs w:val="24"/>
        </w:rPr>
        <w:t>P-005H</w:t>
      </w:r>
      <w:r>
        <w:rPr>
          <w:rFonts w:hint="default" w:ascii="Arial" w:hAnsi="Arial" w:eastAsia="思源黑体 CN Light" w:cs="Arial"/>
          <w:sz w:val="24"/>
          <w:szCs w:val="24"/>
        </w:rPr>
        <w:t xml:space="preserve"> (</w:t>
      </w:r>
      <w:r>
        <w:rPr>
          <w:rFonts w:hint="eastAsia" w:ascii="Arial" w:hAnsi="Arial" w:eastAsia="思源黑体 CN Light" w:cs="Arial"/>
          <w:sz w:val="24"/>
          <w:szCs w:val="24"/>
          <w:lang w:val="en-US" w:eastAsia="zh-CN"/>
        </w:rPr>
        <w:t>O</w:t>
      </w:r>
      <w:r>
        <w:rPr>
          <w:rFonts w:hint="default" w:ascii="Arial" w:hAnsi="Arial" w:eastAsia="思源黑体 CN Light" w:cs="Arial"/>
          <w:sz w:val="24"/>
          <w:szCs w:val="24"/>
        </w:rPr>
        <w:t>ptional</w:t>
      </w:r>
      <w:r>
        <w:rPr>
          <w:rFonts w:hint="eastAsia" w:ascii="Arial" w:hAnsi="Arial" w:eastAsia="思源黑体 CN Light" w:cs="Arial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eastAsia="思源黑体 CN Light" w:cs="Arial"/>
          <w:sz w:val="24"/>
          <w:szCs w:val="24"/>
        </w:rPr>
        <w:t>fisheye version)</w:t>
      </w:r>
    </w:p>
    <w:p w14:paraId="78AA1990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0" distR="0">
            <wp:extent cx="1733550" cy="1714500"/>
            <wp:effectExtent l="0" t="0" r="0" b="0"/>
            <wp:docPr id="19350078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007889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0" distR="0">
            <wp:extent cx="1847850" cy="1841500"/>
            <wp:effectExtent l="0" t="0" r="0" b="6350"/>
            <wp:docPr id="142955497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554972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A1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Product features:</w:t>
      </w:r>
    </w:p>
    <w:p w14:paraId="18AA9D00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Exquisite design, exquisite workmanship, precise circuits and rigorous structure, reflecting the highest technology;</w:t>
      </w:r>
    </w:p>
    <w:p w14:paraId="6455D1D4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Wide angle adjustable bracket, which can adjust the angle freely during the installation and fixation process;</w:t>
      </w:r>
    </w:p>
    <w:p w14:paraId="4B5FA122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Equipped with a small sunshade protective cover;</w:t>
      </w:r>
    </w:p>
    <w:p w14:paraId="2EB57D81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Waterproof sealed aluminum cover with waterproof effect;</w:t>
      </w:r>
    </w:p>
    <w:p w14:paraId="039C83C7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Integrated structure, shockproof and anti loosening design;</w:t>
      </w:r>
    </w:p>
    <w:p w14:paraId="26780877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Suitable for monitoring in various vehicle environments;</w:t>
      </w:r>
    </w:p>
    <w:p w14:paraId="65E98649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Image: Ortho/Mirror.</w:t>
      </w:r>
    </w:p>
    <w:p w14:paraId="4AD17C2E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Appearance color: black;</w:t>
      </w:r>
    </w:p>
    <w:p w14:paraId="13926C4F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Special aviation interface design</w:t>
      </w:r>
    </w:p>
    <w:p w14:paraId="54F92FBC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66133E2F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4E632A5B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44750E1A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49B60F02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3B87FB2B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336D3D8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CBBF91E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2E49FAB2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289B2DA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2C8F5533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A6B3276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4536F08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128643F7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1E546FBE">
      <w:pPr>
        <w:rPr>
          <w:rFonts w:hint="default" w:ascii="Arial" w:hAnsi="Arial" w:eastAsia="思源黑体 CN Light" w:cs="Arial"/>
          <w:sz w:val="24"/>
          <w:szCs w:val="24"/>
        </w:rPr>
      </w:pPr>
    </w:p>
    <w:p w14:paraId="7351CC04">
      <w:pPr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Specification parameters:</w:t>
      </w:r>
    </w:p>
    <w:tbl>
      <w:tblPr>
        <w:tblStyle w:val="4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65"/>
        <w:gridCol w:w="5102"/>
      </w:tblGrid>
      <w:tr w14:paraId="45F4D3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0CB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M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odel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F0B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</w:rPr>
              <w:t>MX-AHDH-260A-N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X</w:t>
            </w:r>
            <w:r>
              <w:rPr>
                <w:rFonts w:hint="eastAsia" w:ascii="Arial" w:hAnsi="Arial" w:eastAsia="思源黑体 CN Light" w:cs="Arial"/>
                <w:kern w:val="0"/>
                <w:szCs w:val="21"/>
              </w:rPr>
              <w:t>P-005H</w:t>
            </w:r>
          </w:p>
        </w:tc>
      </w:tr>
      <w:tr w14:paraId="245A6B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57DB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rogramme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8A5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8550+2093（fisheye 8536H+2053）</w:t>
            </w:r>
          </w:p>
        </w:tc>
      </w:tr>
      <w:tr w14:paraId="580DAB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EDB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mage sensor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FEF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 xml:space="preserve">1/2.9″ CMOS AHD </w:t>
            </w:r>
          </w:p>
        </w:tc>
      </w:tr>
      <w:tr w14:paraId="29DBDD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F800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Resolution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69A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1080P</w:t>
            </w:r>
          </w:p>
        </w:tc>
      </w:tr>
      <w:tr w14:paraId="4C08B4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C44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ignal system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10B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PAL/NTSC</w:t>
            </w:r>
          </w:p>
        </w:tc>
      </w:tr>
      <w:tr w14:paraId="7E59A3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139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ixel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CDB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1920（H) x 1080(V)</w:t>
            </w:r>
          </w:p>
        </w:tc>
      </w:tr>
      <w:tr w14:paraId="66F20C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E8F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Horizontal angle of view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7E7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130°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/160°/18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0°</w:t>
            </w:r>
          </w:p>
        </w:tc>
      </w:tr>
      <w:tr w14:paraId="3D2D76B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DBC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Minimum illumination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C82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0.01Lux</w:t>
            </w:r>
          </w:p>
        </w:tc>
      </w:tr>
      <w:tr w14:paraId="72CCE5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309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Backlight compensation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24F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built-in</w:t>
            </w:r>
          </w:p>
        </w:tc>
      </w:tr>
      <w:tr w14:paraId="4B2731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886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W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hite balance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0BDC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Automatic tracking of white balance</w:t>
            </w:r>
          </w:p>
        </w:tc>
      </w:tr>
      <w:tr w14:paraId="397900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AF1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Signal-to-noise ratio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83D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＞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45db (AGC OFF)</w:t>
            </w:r>
          </w:p>
        </w:tc>
      </w:tr>
      <w:tr w14:paraId="39A8B7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041F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Video output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2E1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1.0Vp-p,75Ω</w:t>
            </w:r>
          </w:p>
        </w:tc>
      </w:tr>
      <w:tr w14:paraId="42E0AC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912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ource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029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DC12V±10%</w:t>
            </w:r>
          </w:p>
        </w:tc>
      </w:tr>
      <w:tr w14:paraId="586EC6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03FC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Power consumption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50B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≤2W</w:t>
            </w:r>
          </w:p>
        </w:tc>
      </w:tr>
      <w:tr w14:paraId="640DFD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B46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W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orking temperature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F784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-20℃ ~ +70℃</w:t>
            </w:r>
          </w:p>
        </w:tc>
      </w:tr>
      <w:tr w14:paraId="431342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C63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Interface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AD3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Professional aviation interface</w:t>
            </w:r>
          </w:p>
        </w:tc>
      </w:tr>
      <w:tr w14:paraId="781FA8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E80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Appearance dimensions</w:t>
            </w:r>
          </w:p>
        </w:tc>
        <w:tc>
          <w:tcPr>
            <w:tcW w:w="5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548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56.75mm*52.7mm*37.5mm</w:t>
            </w:r>
          </w:p>
        </w:tc>
      </w:tr>
    </w:tbl>
    <w:p w14:paraId="264BB842">
      <w:pPr>
        <w:rPr>
          <w:rFonts w:hint="default" w:ascii="Arial" w:hAnsi="Arial" w:eastAsia="思源黑体 CN Light" w:cs="Arial"/>
          <w:sz w:val="24"/>
          <w:szCs w:val="24"/>
        </w:rPr>
      </w:pPr>
    </w:p>
    <w:p w14:paraId="1D9B342A">
      <w:pPr>
        <w:rPr>
          <w:rFonts w:hint="default" w:ascii="Arial" w:hAnsi="Arial" w:eastAsia="思源黑体 CN Light" w:cs="Arial"/>
          <w:sz w:val="24"/>
          <w:szCs w:val="24"/>
        </w:rPr>
      </w:pPr>
    </w:p>
    <w:p w14:paraId="4A7475A2">
      <w:pPr>
        <w:rPr>
          <w:rFonts w:hint="default" w:ascii="Arial" w:hAnsi="Arial" w:eastAsia="思源黑体 CN Light" w:cs="Arial"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>Size:</w:t>
      </w:r>
    </w:p>
    <w:p w14:paraId="41E87BBE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bookmarkStart w:id="0" w:name="_GoBack"/>
      <w:bookmarkEnd w:id="0"/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0" distR="0">
            <wp:extent cx="4365625" cy="3188335"/>
            <wp:effectExtent l="0" t="0" r="3175" b="12065"/>
            <wp:docPr id="140691084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910846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5625" cy="318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FF19B">
      <w:pPr>
        <w:rPr>
          <w:rFonts w:hint="default" w:ascii="Arial" w:hAnsi="Arial" w:eastAsia="思源黑体 CN Light" w:cs="Arial"/>
          <w:sz w:val="24"/>
          <w:szCs w:val="24"/>
        </w:rPr>
      </w:pPr>
    </w:p>
    <w:p w14:paraId="20496A1F">
      <w:pPr>
        <w:rPr>
          <w:rFonts w:hint="default" w:ascii="Arial" w:hAnsi="Arial" w:eastAsia="思源黑体 CN Light" w:cs="Arial"/>
          <w:sz w:val="24"/>
          <w:szCs w:val="24"/>
        </w:rPr>
      </w:pP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D2279A"/>
    <w:multiLevelType w:val="multilevel"/>
    <w:tmpl w:val="0FD2279A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D645D3"/>
    <w:rsid w:val="0005777E"/>
    <w:rsid w:val="005A4D39"/>
    <w:rsid w:val="005D7E2E"/>
    <w:rsid w:val="00643259"/>
    <w:rsid w:val="006B0941"/>
    <w:rsid w:val="006B39C8"/>
    <w:rsid w:val="00742644"/>
    <w:rsid w:val="00870F16"/>
    <w:rsid w:val="008C2982"/>
    <w:rsid w:val="009E13D0"/>
    <w:rsid w:val="00A50778"/>
    <w:rsid w:val="00A85501"/>
    <w:rsid w:val="00A958F1"/>
    <w:rsid w:val="00AD75E4"/>
    <w:rsid w:val="00AF1302"/>
    <w:rsid w:val="00B47D3C"/>
    <w:rsid w:val="00C66D06"/>
    <w:rsid w:val="00D1300C"/>
    <w:rsid w:val="00DB6D66"/>
    <w:rsid w:val="00DD1C9F"/>
    <w:rsid w:val="00DF27E2"/>
    <w:rsid w:val="00E51341"/>
    <w:rsid w:val="00ED65B2"/>
    <w:rsid w:val="00F865A2"/>
    <w:rsid w:val="020837D9"/>
    <w:rsid w:val="03127926"/>
    <w:rsid w:val="0333397C"/>
    <w:rsid w:val="09E01971"/>
    <w:rsid w:val="0FE71E29"/>
    <w:rsid w:val="28FF0A1D"/>
    <w:rsid w:val="2F9E02E9"/>
    <w:rsid w:val="315174A9"/>
    <w:rsid w:val="39F513AE"/>
    <w:rsid w:val="3B62381C"/>
    <w:rsid w:val="3C5C1117"/>
    <w:rsid w:val="3EED0393"/>
    <w:rsid w:val="47D645D3"/>
    <w:rsid w:val="55A82D9F"/>
    <w:rsid w:val="59C72015"/>
    <w:rsid w:val="5B96637D"/>
    <w:rsid w:val="656C2186"/>
    <w:rsid w:val="668E0789"/>
    <w:rsid w:val="68802085"/>
    <w:rsid w:val="6F870001"/>
    <w:rsid w:val="73CB3648"/>
    <w:rsid w:val="76D161A2"/>
    <w:rsid w:val="79C013EA"/>
    <w:rsid w:val="7A147002"/>
    <w:rsid w:val="7A51498F"/>
    <w:rsid w:val="7D3E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148</Words>
  <Characters>1028</Characters>
  <Lines>8</Lines>
  <Paragraphs>2</Paragraphs>
  <TotalTime>0</TotalTime>
  <ScaleCrop>false</ScaleCrop>
  <LinksUpToDate>false</LinksUpToDate>
  <CharactersWithSpaces>1122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2021-04-08T02:27:00Z</dcterms:created>
  <dc:creator>阿Yu</dc:creator>
  <cp:lastModifiedBy>笑炎</cp:lastModifiedBy>
  <dcterms:modified xsi:type="dcterms:W3CDTF">2026-07-30T08:44:00Z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F99AE67DD1CA4E12BFEB7735C13FAD83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